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606E3" w:rsidP="007F3FB2">
      <w:pPr>
        <w:pStyle w:val="Heading3"/>
        <w:spacing w:before="0" w:after="0"/>
        <w:ind w:right="-1"/>
        <w:jc w:val="both"/>
        <w:rPr>
          <w:rFonts w:ascii="Bebas Neue" w:hAnsi="Bebas Neue"/>
          <w:sz w:val="42"/>
          <w:szCs w:val="36"/>
        </w:rPr>
      </w:pPr>
      <w:bookmarkStart w:id="0" w:name="_GoBack"/>
      <w:bookmarkEnd w:id="0"/>
      <w:r>
        <w:rPr>
          <w:rFonts w:ascii="Bebas Neue" w:hAnsi="Bebas Neue"/>
          <w:sz w:val="42"/>
          <w:szCs w:val="36"/>
        </w:rPr>
        <w:t xml:space="preserve"> </w:t>
      </w:r>
      <w:r w:rsidR="00D154D1">
        <w:rPr>
          <w:rFonts w:ascii="Bebas Neue" w:hAnsi="Bebas Neue"/>
          <w:noProof/>
          <w:sz w:val="42"/>
          <w:szCs w:val="36"/>
        </w:rPr>
        <w:drawing>
          <wp:inline distT="0" distB="0" distL="0" distR="0" wp14:anchorId="1EB12979" wp14:editId="0D90D6AF">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5E1765">
      <w:pPr>
        <w:pStyle w:val="Heading3"/>
        <w:spacing w:before="0" w:after="0"/>
        <w:ind w:right="-1"/>
        <w:jc w:val="center"/>
        <w:rPr>
          <w:b w:val="0"/>
          <w:color w:val="008080"/>
        </w:rPr>
      </w:pPr>
      <w:r w:rsidRPr="00D154D1">
        <w:rPr>
          <w:rFonts w:ascii="Bebas Neue" w:hAnsi="Bebas Neue"/>
          <w:b w:val="0"/>
          <w:sz w:val="42"/>
          <w:szCs w:val="36"/>
        </w:rPr>
        <w:t xml:space="preserve">Governing Body </w:t>
      </w:r>
      <w:r w:rsidR="00AA7F40">
        <w:rPr>
          <w:rFonts w:ascii="Bebas Neue" w:hAnsi="Bebas Neue"/>
          <w:b w:val="0"/>
          <w:sz w:val="42"/>
          <w:szCs w:val="36"/>
        </w:rPr>
        <w:t xml:space="preserve">INTERIM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AA7F40">
        <w:rPr>
          <w:rFonts w:ascii="Tahoma" w:hAnsi="Tahoma" w:cs="Tahoma"/>
          <w:b/>
          <w:bCs/>
        </w:rPr>
        <w:t xml:space="preserve">Interim </w:t>
      </w:r>
      <w:r w:rsidR="0011551F">
        <w:rPr>
          <w:rFonts w:ascii="Tahoma" w:hAnsi="Tahoma" w:cs="Tahoma"/>
          <w:b/>
          <w:bCs/>
        </w:rPr>
        <w:t>Executive Committee</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E55D67">
        <w:rPr>
          <w:rFonts w:ascii="Tahoma" w:hAnsi="Tahoma" w:cs="Tahoma"/>
          <w:b/>
          <w:bCs/>
          <w:color w:val="000000"/>
          <w:szCs w:val="24"/>
          <w:lang w:val="en"/>
        </w:rPr>
        <w:t xml:space="preserve"> Mr S Titchard (Chair)</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7F3FB2">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E55D67">
        <w:rPr>
          <w:rFonts w:ascii="Tahoma" w:hAnsi="Tahoma" w:cs="Tahoma"/>
          <w:b/>
          <w:color w:val="000000"/>
          <w:szCs w:val="24"/>
          <w:lang w:val="en"/>
        </w:rPr>
        <w:t xml:space="preserve">Friday </w:t>
      </w:r>
      <w:r w:rsidR="004A1F6B">
        <w:rPr>
          <w:rFonts w:ascii="Tahoma" w:hAnsi="Tahoma" w:cs="Tahoma"/>
          <w:b/>
          <w:color w:val="000000"/>
          <w:szCs w:val="24"/>
          <w:lang w:val="en"/>
        </w:rPr>
        <w:t>4 March 2016</w:t>
      </w:r>
    </w:p>
    <w:p w:rsidR="00D154D1" w:rsidRPr="006419FF" w:rsidRDefault="00D154D1" w:rsidP="007F3FB2">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Default="00D154D1" w:rsidP="005E1765">
      <w:pPr>
        <w:pBdr>
          <w:bottom w:val="single" w:sz="12" w:space="1" w:color="auto"/>
        </w:pBd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Time:</w:t>
      </w:r>
      <w:r w:rsidR="00646E9F">
        <w:rPr>
          <w:rFonts w:ascii="Tahoma" w:hAnsi="Tahoma" w:cs="Tahoma"/>
          <w:b/>
          <w:color w:val="000000"/>
          <w:szCs w:val="24"/>
          <w:lang w:val="en"/>
        </w:rPr>
        <w:t xml:space="preserve"> </w:t>
      </w:r>
      <w:r w:rsidR="00F01985">
        <w:rPr>
          <w:rFonts w:ascii="Tahoma" w:hAnsi="Tahoma" w:cs="Tahoma"/>
          <w:b/>
          <w:color w:val="000000"/>
          <w:szCs w:val="24"/>
          <w:lang w:val="en"/>
        </w:rPr>
        <w:t>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143C44" w:rsidP="00C55C96">
            <w:pPr>
              <w:jc w:val="both"/>
              <w:rPr>
                <w:rFonts w:ascii="Tahoma" w:hAnsi="Tahoma" w:cs="Tahoma"/>
                <w:b/>
              </w:rPr>
            </w:pP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sidR="005739D7">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F01985">
              <w:rPr>
                <w:rFonts w:ascii="Tahoma" w:hAnsi="Tahoma" w:cs="Tahoma"/>
              </w:rPr>
              <w:t>Mr</w:t>
            </w:r>
            <w:r w:rsidR="00E55D67">
              <w:rPr>
                <w:rFonts w:ascii="Tahoma" w:hAnsi="Tahoma" w:cs="Tahoma"/>
              </w:rPr>
              <w:t xml:space="preserve"> S Titchard (ST)</w:t>
            </w:r>
            <w:r w:rsidR="008A4553">
              <w:rPr>
                <w:rFonts w:ascii="Tahoma" w:hAnsi="Tahoma" w:cs="Tahoma"/>
              </w:rPr>
              <w:t xml:space="preserve">, </w:t>
            </w:r>
            <w:r w:rsidR="00B97CFF">
              <w:rPr>
                <w:rFonts w:ascii="Tahoma" w:hAnsi="Tahoma" w:cs="Tahoma"/>
              </w:rPr>
              <w:t xml:space="preserve">Mrs C Findlay (CF), </w:t>
            </w:r>
            <w:r w:rsidR="005008BD">
              <w:rPr>
                <w:rFonts w:ascii="Tahoma" w:hAnsi="Tahoma" w:cs="Tahoma"/>
              </w:rPr>
              <w:t>Mrs J Griffiths (JG),</w:t>
            </w:r>
            <w:r w:rsidR="00B97CFF">
              <w:rPr>
                <w:rFonts w:ascii="Tahoma" w:hAnsi="Tahoma" w:cs="Tahoma"/>
              </w:rPr>
              <w:t xml:space="preserve"> Mrs B Scott-Herron (BSH)</w:t>
            </w:r>
            <w:r w:rsidR="004A1F6B">
              <w:rPr>
                <w:rFonts w:ascii="Tahoma" w:hAnsi="Tahoma" w:cs="Tahoma"/>
              </w:rPr>
              <w:t xml:space="preserve">, </w:t>
            </w:r>
            <w:r w:rsidR="00C55C96">
              <w:rPr>
                <w:rFonts w:ascii="Tahoma" w:hAnsi="Tahoma" w:cs="Tahoma"/>
              </w:rPr>
              <w:t>Mr P King (PK), Mr M Grant (MG)</w:t>
            </w: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r w:rsidR="00D154D1" w:rsidRPr="00824640" w:rsidTr="003E50AA">
        <w:tc>
          <w:tcPr>
            <w:tcW w:w="9322" w:type="dxa"/>
          </w:tcPr>
          <w:p w:rsidR="00D154D1" w:rsidRPr="00812D2E" w:rsidRDefault="00BB18E3" w:rsidP="007F3FB2">
            <w:pPr>
              <w:jc w:val="both"/>
              <w:rPr>
                <w:rFonts w:ascii="Tahoma" w:hAnsi="Tahoma" w:cs="Tahoma"/>
              </w:rPr>
            </w:pPr>
            <w:r>
              <w:rPr>
                <w:rFonts w:ascii="Tahoma" w:hAnsi="Tahoma" w:cs="Tahoma"/>
                <w:b/>
              </w:rPr>
              <w:t xml:space="preserve">Apologies: </w:t>
            </w:r>
            <w:r w:rsidR="004A1F6B">
              <w:rPr>
                <w:rFonts w:ascii="Tahoma" w:hAnsi="Tahoma" w:cs="Tahoma"/>
              </w:rPr>
              <w:t>Mrs L Hendry, Mrs S Brammeier (SB), Mrs R Agnew (RA) (NLG)</w:t>
            </w:r>
          </w:p>
          <w:p w:rsidR="00086F37" w:rsidRDefault="00F95795" w:rsidP="0011551F">
            <w:pPr>
              <w:pBdr>
                <w:bottom w:val="single" w:sz="12" w:space="1" w:color="auto"/>
              </w:pBdr>
              <w:jc w:val="both"/>
              <w:rPr>
                <w:rFonts w:ascii="Tahoma" w:hAnsi="Tahoma" w:cs="Tahoma"/>
              </w:rPr>
            </w:pPr>
            <w:r w:rsidRPr="00F95795">
              <w:rPr>
                <w:rFonts w:ascii="Tahoma" w:hAnsi="Tahoma" w:cs="Tahoma"/>
                <w:b/>
              </w:rPr>
              <w:t xml:space="preserve">In attendance: </w:t>
            </w:r>
            <w:r w:rsidR="00812D2E">
              <w:rPr>
                <w:rFonts w:ascii="Tahoma" w:hAnsi="Tahoma" w:cs="Tahoma"/>
              </w:rPr>
              <w:t>Mr B Padgett (BP) (Diocese),</w:t>
            </w:r>
            <w:r w:rsidR="002D5700">
              <w:rPr>
                <w:rFonts w:ascii="Tahoma" w:hAnsi="Tahoma" w:cs="Tahoma"/>
              </w:rPr>
              <w:t>Mrs B Dutton (BD) (L</w:t>
            </w:r>
            <w:r w:rsidR="00515725">
              <w:rPr>
                <w:rFonts w:ascii="Tahoma" w:hAnsi="Tahoma" w:cs="Tahoma"/>
              </w:rPr>
              <w:t>A)</w:t>
            </w:r>
            <w:r w:rsidR="00E55D67">
              <w:rPr>
                <w:rFonts w:ascii="Tahoma" w:hAnsi="Tahoma" w:cs="Tahoma"/>
              </w:rPr>
              <w:t xml:space="preserve">, Mr </w:t>
            </w:r>
            <w:r w:rsidR="00B97CFF">
              <w:rPr>
                <w:rFonts w:ascii="Tahoma" w:hAnsi="Tahoma" w:cs="Tahoma"/>
              </w:rPr>
              <w:t>J Koltan (JKo)</w:t>
            </w:r>
            <w:r w:rsidR="00C55C96">
              <w:rPr>
                <w:rFonts w:ascii="Tahoma" w:hAnsi="Tahoma" w:cs="Tahoma"/>
              </w:rPr>
              <w:t>, Miss J Morris (JM) (Clerk)</w:t>
            </w:r>
          </w:p>
          <w:p w:rsidR="0011551F" w:rsidRPr="00D154D1" w:rsidRDefault="0011551F" w:rsidP="0011551F">
            <w:pPr>
              <w:jc w:val="both"/>
              <w:rPr>
                <w:rFonts w:ascii="Tahoma" w:hAnsi="Tahoma" w:cs="Tahoma"/>
              </w:rPr>
            </w:pP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bl>
    <w:tbl>
      <w:tblPr>
        <w:tblStyle w:val="TableGrid"/>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8823"/>
        <w:gridCol w:w="426"/>
        <w:gridCol w:w="236"/>
        <w:gridCol w:w="236"/>
      </w:tblGrid>
      <w:tr w:rsidR="00BD4038" w:rsidTr="00690E51">
        <w:trPr>
          <w:gridAfter w:val="2"/>
          <w:wAfter w:w="472" w:type="dxa"/>
          <w:trHeight w:val="2255"/>
        </w:trPr>
        <w:tc>
          <w:tcPr>
            <w:tcW w:w="357" w:type="dxa"/>
          </w:tcPr>
          <w:p w:rsidR="00870C59" w:rsidRDefault="00870C59" w:rsidP="007F3FB2">
            <w:pPr>
              <w:jc w:val="both"/>
              <w:rPr>
                <w:rFonts w:ascii="Tahoma" w:hAnsi="Tahoma" w:cs="Tahoma"/>
                <w:b/>
                <w:lang w:val="en-US"/>
              </w:rPr>
            </w:pPr>
            <w:r w:rsidRPr="00BF7391">
              <w:rPr>
                <w:rFonts w:ascii="Tahoma" w:hAnsi="Tahoma" w:cs="Tahoma"/>
                <w:b/>
                <w:lang w:val="en-US"/>
              </w:rPr>
              <w:t>1</w:t>
            </w:r>
          </w:p>
          <w:p w:rsidR="00870C59" w:rsidRDefault="00870C59" w:rsidP="007F3FB2">
            <w:pPr>
              <w:jc w:val="both"/>
              <w:rPr>
                <w:rFonts w:ascii="Tahoma" w:hAnsi="Tahoma" w:cs="Tahoma"/>
                <w:b/>
                <w:lang w:val="en-US"/>
              </w:rPr>
            </w:pPr>
          </w:p>
          <w:p w:rsidR="000A71EA" w:rsidRDefault="000A71EA" w:rsidP="007F3FB2">
            <w:pPr>
              <w:jc w:val="both"/>
              <w:rPr>
                <w:rFonts w:ascii="Tahoma" w:hAnsi="Tahoma" w:cs="Tahoma"/>
                <w:b/>
                <w:lang w:val="en-US"/>
              </w:rPr>
            </w:pPr>
          </w:p>
          <w:p w:rsidR="00870C59" w:rsidRDefault="00870C59" w:rsidP="007F3FB2">
            <w:pPr>
              <w:jc w:val="both"/>
              <w:rPr>
                <w:rFonts w:ascii="Tahoma" w:hAnsi="Tahoma" w:cs="Tahoma"/>
                <w:b/>
                <w:lang w:val="en-US"/>
              </w:rPr>
            </w:pPr>
            <w:r>
              <w:rPr>
                <w:rFonts w:ascii="Tahoma" w:hAnsi="Tahoma" w:cs="Tahoma"/>
                <w:b/>
                <w:lang w:val="en-US"/>
              </w:rPr>
              <w:t>2</w:t>
            </w:r>
          </w:p>
          <w:p w:rsidR="00566C8D" w:rsidRDefault="00566C8D" w:rsidP="007F3FB2">
            <w:pPr>
              <w:jc w:val="both"/>
              <w:rPr>
                <w:rFonts w:ascii="Tahoma" w:hAnsi="Tahoma" w:cs="Tahoma"/>
                <w:b/>
                <w:lang w:val="en-US"/>
              </w:rPr>
            </w:pPr>
          </w:p>
          <w:p w:rsidR="00566C8D" w:rsidRDefault="00566C8D" w:rsidP="007F3FB2">
            <w:pPr>
              <w:jc w:val="both"/>
              <w:rPr>
                <w:rFonts w:ascii="Tahoma" w:hAnsi="Tahoma" w:cs="Tahoma"/>
                <w:b/>
                <w:lang w:val="en-US"/>
              </w:rPr>
            </w:pPr>
          </w:p>
          <w:p w:rsidR="00566C8D" w:rsidRPr="00BF7391" w:rsidRDefault="00566C8D" w:rsidP="007F3FB2">
            <w:pPr>
              <w:jc w:val="both"/>
              <w:rPr>
                <w:rFonts w:ascii="Tahoma" w:hAnsi="Tahoma" w:cs="Tahoma"/>
                <w:b/>
                <w:lang w:val="en-US"/>
              </w:rPr>
            </w:pPr>
            <w:r>
              <w:rPr>
                <w:rFonts w:ascii="Tahoma" w:hAnsi="Tahoma" w:cs="Tahoma"/>
                <w:b/>
                <w:lang w:val="en-US"/>
              </w:rPr>
              <w:t>3</w:t>
            </w:r>
          </w:p>
        </w:tc>
        <w:tc>
          <w:tcPr>
            <w:tcW w:w="8823" w:type="dxa"/>
          </w:tcPr>
          <w:p w:rsidR="00870C59" w:rsidRDefault="00870C59" w:rsidP="007C1C2F">
            <w:pPr>
              <w:jc w:val="both"/>
              <w:rPr>
                <w:rFonts w:ascii="Tahoma" w:hAnsi="Tahoma" w:cs="Tahoma"/>
                <w:b/>
                <w:lang w:val="en-US"/>
              </w:rPr>
            </w:pPr>
            <w:r>
              <w:rPr>
                <w:rFonts w:ascii="Tahoma" w:hAnsi="Tahoma" w:cs="Tahoma"/>
                <w:b/>
                <w:lang w:val="en-US"/>
              </w:rPr>
              <w:t>Welcome and Opening Prayer</w:t>
            </w:r>
          </w:p>
          <w:p w:rsidR="00870C59" w:rsidRPr="000A71EA" w:rsidRDefault="00F01985" w:rsidP="007C1C2F">
            <w:pPr>
              <w:jc w:val="both"/>
              <w:rPr>
                <w:rFonts w:ascii="Tahoma" w:hAnsi="Tahoma" w:cs="Tahoma"/>
                <w:lang w:val="en-US"/>
              </w:rPr>
            </w:pPr>
            <w:r>
              <w:rPr>
                <w:rFonts w:ascii="Tahoma" w:hAnsi="Tahoma" w:cs="Tahoma"/>
                <w:lang w:val="en-US"/>
              </w:rPr>
              <w:t>Chair welcomed everyone and opened the meeting with a short prayer.</w:t>
            </w:r>
          </w:p>
          <w:p w:rsidR="00870C59" w:rsidRDefault="00870C59" w:rsidP="007C1C2F">
            <w:pPr>
              <w:jc w:val="both"/>
              <w:rPr>
                <w:rFonts w:ascii="Tahoma" w:hAnsi="Tahoma" w:cs="Tahoma"/>
                <w:lang w:val="en-US"/>
              </w:rPr>
            </w:pPr>
          </w:p>
          <w:p w:rsidR="000A71EA" w:rsidRPr="000A71EA" w:rsidRDefault="00936CFF" w:rsidP="007C1C2F">
            <w:pPr>
              <w:jc w:val="both"/>
              <w:rPr>
                <w:rFonts w:ascii="Tahoma" w:hAnsi="Tahoma" w:cs="Tahoma"/>
                <w:b/>
                <w:lang w:val="en-US"/>
              </w:rPr>
            </w:pPr>
            <w:r>
              <w:rPr>
                <w:rFonts w:ascii="Tahoma" w:hAnsi="Tahoma" w:cs="Tahoma"/>
                <w:b/>
                <w:lang w:val="en-US"/>
              </w:rPr>
              <w:t>Attendance and Apologies</w:t>
            </w:r>
          </w:p>
          <w:p w:rsidR="000A71EA" w:rsidRDefault="004A1F6B" w:rsidP="007C1C2F">
            <w:pPr>
              <w:jc w:val="both"/>
              <w:rPr>
                <w:rFonts w:ascii="Tahoma" w:hAnsi="Tahoma" w:cs="Tahoma"/>
                <w:lang w:val="en-US"/>
              </w:rPr>
            </w:pPr>
            <w:r>
              <w:rPr>
                <w:rFonts w:ascii="Tahoma" w:hAnsi="Tahoma" w:cs="Tahoma"/>
                <w:lang w:val="en-US"/>
              </w:rPr>
              <w:t>Apologies from Mrs S Brammeier, Mrs R Agnew and Mrs L Hendry.</w:t>
            </w:r>
          </w:p>
          <w:p w:rsidR="000A71EA" w:rsidRDefault="000A71EA" w:rsidP="007C1C2F">
            <w:pPr>
              <w:jc w:val="both"/>
              <w:rPr>
                <w:rFonts w:ascii="Tahoma" w:hAnsi="Tahoma" w:cs="Tahoma"/>
                <w:lang w:val="en-US"/>
              </w:rPr>
            </w:pPr>
          </w:p>
          <w:p w:rsidR="000A71EA" w:rsidRDefault="00882D23" w:rsidP="007C1C2F">
            <w:pPr>
              <w:jc w:val="both"/>
              <w:rPr>
                <w:rFonts w:ascii="Tahoma" w:hAnsi="Tahoma" w:cs="Tahoma"/>
                <w:b/>
                <w:lang w:val="en-US"/>
              </w:rPr>
            </w:pPr>
            <w:r>
              <w:rPr>
                <w:rFonts w:ascii="Tahoma" w:hAnsi="Tahoma" w:cs="Tahoma"/>
                <w:b/>
                <w:lang w:val="en-US"/>
              </w:rPr>
              <w:t>Declaration of Business Interests</w:t>
            </w:r>
          </w:p>
          <w:p w:rsidR="00BE5676" w:rsidRPr="00FE4A12" w:rsidRDefault="00690E51" w:rsidP="00E55D67">
            <w:pPr>
              <w:jc w:val="both"/>
              <w:rPr>
                <w:rFonts w:ascii="Tahoma" w:hAnsi="Tahoma" w:cs="Tahoma"/>
                <w:lang w:val="en-US"/>
              </w:rPr>
            </w:pPr>
            <w:r>
              <w:rPr>
                <w:rFonts w:ascii="Tahoma" w:hAnsi="Tahoma" w:cs="Tahoma"/>
                <w:lang w:val="en-US"/>
              </w:rPr>
              <w:t xml:space="preserve">None declared. </w:t>
            </w:r>
          </w:p>
        </w:tc>
        <w:tc>
          <w:tcPr>
            <w:tcW w:w="426" w:type="dxa"/>
          </w:tcPr>
          <w:p w:rsidR="00870C59" w:rsidRPr="00BF7391" w:rsidRDefault="00870C59" w:rsidP="007F3FB2">
            <w:pPr>
              <w:jc w:val="both"/>
              <w:rPr>
                <w:rFonts w:ascii="Tahoma" w:hAnsi="Tahoma" w:cs="Tahoma"/>
                <w:lang w:val="en-US"/>
              </w:rPr>
            </w:pPr>
          </w:p>
        </w:tc>
      </w:tr>
      <w:tr w:rsidR="008E1E89" w:rsidTr="003E50AA">
        <w:tc>
          <w:tcPr>
            <w:tcW w:w="357" w:type="dxa"/>
          </w:tcPr>
          <w:p w:rsidR="00BF7391" w:rsidRPr="00690AE3" w:rsidRDefault="00566C8D" w:rsidP="007F3FB2">
            <w:pPr>
              <w:jc w:val="both"/>
              <w:rPr>
                <w:rFonts w:ascii="Tahoma" w:hAnsi="Tahoma" w:cs="Tahoma"/>
                <w:b/>
                <w:highlight w:val="yellow"/>
                <w:lang w:val="en-US"/>
              </w:rPr>
            </w:pPr>
            <w:r w:rsidRPr="00690AE3">
              <w:rPr>
                <w:rFonts w:ascii="Tahoma" w:hAnsi="Tahoma" w:cs="Tahoma"/>
                <w:b/>
                <w:highlight w:val="yellow"/>
                <w:lang w:val="en-US"/>
              </w:rPr>
              <w:t>4</w:t>
            </w:r>
          </w:p>
          <w:p w:rsidR="00566C8D" w:rsidRPr="00690AE3" w:rsidRDefault="00566C8D" w:rsidP="007F3FB2">
            <w:pPr>
              <w:jc w:val="both"/>
              <w:rPr>
                <w:rFonts w:ascii="Tahoma" w:hAnsi="Tahoma" w:cs="Tahoma"/>
                <w:b/>
                <w:highlight w:val="yellow"/>
                <w:lang w:val="en-US"/>
              </w:rPr>
            </w:pPr>
          </w:p>
          <w:p w:rsidR="00690E51" w:rsidRPr="00690AE3" w:rsidRDefault="00690E51" w:rsidP="007F3FB2">
            <w:pPr>
              <w:jc w:val="both"/>
              <w:rPr>
                <w:rFonts w:ascii="Tahoma" w:hAnsi="Tahoma" w:cs="Tahoma"/>
                <w:b/>
                <w:highlight w:val="yellow"/>
                <w:lang w:val="en-US"/>
              </w:rPr>
            </w:pPr>
          </w:p>
          <w:p w:rsidR="00F60B37" w:rsidRPr="00690AE3" w:rsidRDefault="00F60B37" w:rsidP="007F3FB2">
            <w:pPr>
              <w:jc w:val="both"/>
              <w:rPr>
                <w:rFonts w:ascii="Tahoma" w:hAnsi="Tahoma" w:cs="Tahoma"/>
                <w:b/>
                <w:highlight w:val="yellow"/>
                <w:lang w:val="en-US"/>
              </w:rPr>
            </w:pPr>
          </w:p>
          <w:p w:rsidR="00F60B37" w:rsidRPr="00690AE3" w:rsidRDefault="00F60B37" w:rsidP="007F3FB2">
            <w:pPr>
              <w:jc w:val="both"/>
              <w:rPr>
                <w:rFonts w:ascii="Tahoma" w:hAnsi="Tahoma" w:cs="Tahoma"/>
                <w:b/>
                <w:highlight w:val="yellow"/>
                <w:lang w:val="en-US"/>
              </w:rPr>
            </w:pPr>
          </w:p>
          <w:p w:rsidR="00F60B37" w:rsidRPr="00690AE3" w:rsidRDefault="00F60B37" w:rsidP="007F3FB2">
            <w:pPr>
              <w:jc w:val="both"/>
              <w:rPr>
                <w:rFonts w:ascii="Tahoma" w:hAnsi="Tahoma" w:cs="Tahoma"/>
                <w:b/>
                <w:highlight w:val="yellow"/>
                <w:lang w:val="en-US"/>
              </w:rPr>
            </w:pPr>
          </w:p>
          <w:p w:rsidR="00F60B37" w:rsidRPr="00690AE3" w:rsidRDefault="00F60B37" w:rsidP="007F3FB2">
            <w:pPr>
              <w:jc w:val="both"/>
              <w:rPr>
                <w:rFonts w:ascii="Tahoma" w:hAnsi="Tahoma" w:cs="Tahoma"/>
                <w:b/>
                <w:highlight w:val="yellow"/>
                <w:lang w:val="en-US"/>
              </w:rPr>
            </w:pPr>
          </w:p>
          <w:p w:rsidR="00D14BCD" w:rsidRPr="00690AE3" w:rsidRDefault="00D14BCD" w:rsidP="007F3FB2">
            <w:pPr>
              <w:jc w:val="both"/>
              <w:rPr>
                <w:rFonts w:ascii="Tahoma" w:hAnsi="Tahoma" w:cs="Tahoma"/>
                <w:b/>
                <w:highlight w:val="yellow"/>
                <w:lang w:val="en-US"/>
              </w:rPr>
            </w:pPr>
          </w:p>
          <w:p w:rsidR="00D14BCD" w:rsidRPr="00690AE3" w:rsidRDefault="00D14BCD" w:rsidP="007F3FB2">
            <w:pPr>
              <w:jc w:val="both"/>
              <w:rPr>
                <w:rFonts w:ascii="Tahoma" w:hAnsi="Tahoma" w:cs="Tahoma"/>
                <w:b/>
                <w:highlight w:val="yellow"/>
                <w:lang w:val="en-US"/>
              </w:rPr>
            </w:pPr>
          </w:p>
          <w:p w:rsidR="00D14BCD" w:rsidRPr="00690AE3" w:rsidRDefault="00D14BCD" w:rsidP="007F3FB2">
            <w:pPr>
              <w:jc w:val="both"/>
              <w:rPr>
                <w:rFonts w:ascii="Tahoma" w:hAnsi="Tahoma" w:cs="Tahoma"/>
                <w:b/>
                <w:highlight w:val="yellow"/>
                <w:lang w:val="en-US"/>
              </w:rPr>
            </w:pPr>
          </w:p>
          <w:p w:rsidR="00D14BCD" w:rsidRPr="00690AE3" w:rsidRDefault="00D14BCD" w:rsidP="007F3FB2">
            <w:pPr>
              <w:jc w:val="both"/>
              <w:rPr>
                <w:rFonts w:ascii="Tahoma" w:hAnsi="Tahoma" w:cs="Tahoma"/>
                <w:b/>
                <w:highlight w:val="yellow"/>
                <w:lang w:val="en-US"/>
              </w:rPr>
            </w:pPr>
          </w:p>
          <w:p w:rsidR="00D14BCD" w:rsidRPr="00690AE3" w:rsidRDefault="00D14BCD" w:rsidP="007F3FB2">
            <w:pPr>
              <w:jc w:val="both"/>
              <w:rPr>
                <w:rFonts w:ascii="Tahoma" w:hAnsi="Tahoma" w:cs="Tahoma"/>
                <w:b/>
                <w:highlight w:val="yellow"/>
                <w:lang w:val="en-US"/>
              </w:rPr>
            </w:pPr>
          </w:p>
          <w:p w:rsidR="00D14BCD" w:rsidRPr="00690AE3" w:rsidRDefault="00D14BCD" w:rsidP="007F3FB2">
            <w:pPr>
              <w:jc w:val="both"/>
              <w:rPr>
                <w:rFonts w:ascii="Tahoma" w:hAnsi="Tahoma" w:cs="Tahoma"/>
                <w:b/>
                <w:highlight w:val="yellow"/>
                <w:lang w:val="en-US"/>
              </w:rPr>
            </w:pPr>
          </w:p>
          <w:p w:rsidR="00AD18A9" w:rsidRPr="00690AE3" w:rsidRDefault="00AD18A9" w:rsidP="007F3FB2">
            <w:pPr>
              <w:jc w:val="both"/>
              <w:rPr>
                <w:rFonts w:ascii="Tahoma" w:hAnsi="Tahoma" w:cs="Tahoma"/>
                <w:b/>
                <w:highlight w:val="yellow"/>
                <w:lang w:val="en-US"/>
              </w:rPr>
            </w:pPr>
          </w:p>
          <w:p w:rsidR="00AD18A9" w:rsidRPr="00690AE3" w:rsidRDefault="00AD18A9" w:rsidP="007F3FB2">
            <w:pPr>
              <w:jc w:val="both"/>
              <w:rPr>
                <w:rFonts w:ascii="Tahoma" w:hAnsi="Tahoma" w:cs="Tahoma"/>
                <w:b/>
                <w:highlight w:val="yellow"/>
                <w:lang w:val="en-US"/>
              </w:rPr>
            </w:pPr>
          </w:p>
          <w:p w:rsidR="002913E5" w:rsidRPr="00690AE3" w:rsidRDefault="002913E5" w:rsidP="007F3FB2">
            <w:pPr>
              <w:jc w:val="both"/>
              <w:rPr>
                <w:rFonts w:ascii="Tahoma" w:hAnsi="Tahoma" w:cs="Tahoma"/>
                <w:b/>
                <w:highlight w:val="yellow"/>
                <w:lang w:val="en-US"/>
              </w:rPr>
            </w:pPr>
          </w:p>
          <w:p w:rsidR="00AD18A9" w:rsidRPr="00690AE3" w:rsidRDefault="00AD18A9" w:rsidP="007F3FB2">
            <w:pPr>
              <w:jc w:val="both"/>
              <w:rPr>
                <w:rFonts w:ascii="Tahoma" w:hAnsi="Tahoma" w:cs="Tahoma"/>
                <w:b/>
                <w:highlight w:val="yellow"/>
                <w:lang w:val="en-US"/>
              </w:rPr>
            </w:pPr>
          </w:p>
          <w:p w:rsidR="00AA7F40" w:rsidRPr="00690AE3" w:rsidRDefault="00AA7F40" w:rsidP="007F3FB2">
            <w:pPr>
              <w:jc w:val="both"/>
              <w:rPr>
                <w:rFonts w:ascii="Tahoma" w:hAnsi="Tahoma" w:cs="Tahoma"/>
                <w:b/>
                <w:highlight w:val="yellow"/>
                <w:lang w:val="en-US"/>
              </w:rPr>
            </w:pPr>
          </w:p>
          <w:p w:rsidR="00AA7F40" w:rsidRPr="00690AE3" w:rsidRDefault="00AA7F40" w:rsidP="007F3FB2">
            <w:pPr>
              <w:jc w:val="both"/>
              <w:rPr>
                <w:rFonts w:ascii="Tahoma" w:hAnsi="Tahoma" w:cs="Tahoma"/>
                <w:b/>
                <w:highlight w:val="yellow"/>
                <w:lang w:val="en-US"/>
              </w:rPr>
            </w:pPr>
          </w:p>
          <w:p w:rsidR="00E931AA" w:rsidRPr="00690AE3" w:rsidRDefault="00E931AA" w:rsidP="007F3FB2">
            <w:pPr>
              <w:jc w:val="both"/>
              <w:rPr>
                <w:rFonts w:ascii="Tahoma" w:hAnsi="Tahoma" w:cs="Tahoma"/>
                <w:b/>
                <w:highlight w:val="yellow"/>
                <w:lang w:val="en-US"/>
              </w:rPr>
            </w:pPr>
          </w:p>
          <w:p w:rsidR="00E931AA" w:rsidRPr="00690AE3" w:rsidRDefault="00E931AA" w:rsidP="007F3FB2">
            <w:pPr>
              <w:jc w:val="both"/>
              <w:rPr>
                <w:rFonts w:ascii="Tahoma" w:hAnsi="Tahoma" w:cs="Tahoma"/>
                <w:b/>
                <w:highlight w:val="yellow"/>
                <w:lang w:val="en-US"/>
              </w:rPr>
            </w:pPr>
          </w:p>
          <w:p w:rsidR="00E931AA" w:rsidRPr="00690AE3" w:rsidRDefault="00E931AA" w:rsidP="007F3FB2">
            <w:pPr>
              <w:jc w:val="both"/>
              <w:rPr>
                <w:rFonts w:ascii="Tahoma" w:hAnsi="Tahoma" w:cs="Tahoma"/>
                <w:b/>
                <w:highlight w:val="yellow"/>
                <w:lang w:val="en-US"/>
              </w:rPr>
            </w:pPr>
          </w:p>
          <w:p w:rsidR="00B97CFF" w:rsidRPr="00690AE3" w:rsidRDefault="00B97CFF" w:rsidP="007F3FB2">
            <w:pPr>
              <w:jc w:val="both"/>
              <w:rPr>
                <w:rFonts w:ascii="Tahoma" w:hAnsi="Tahoma" w:cs="Tahoma"/>
                <w:b/>
                <w:highlight w:val="yellow"/>
                <w:lang w:val="en-US"/>
              </w:rPr>
            </w:pPr>
          </w:p>
          <w:p w:rsidR="00B97CFF" w:rsidRPr="00690AE3" w:rsidRDefault="00B97CFF" w:rsidP="007F3FB2">
            <w:pPr>
              <w:jc w:val="both"/>
              <w:rPr>
                <w:rFonts w:ascii="Tahoma" w:hAnsi="Tahoma" w:cs="Tahoma"/>
                <w:b/>
                <w:highlight w:val="yellow"/>
                <w:lang w:val="en-US"/>
              </w:rPr>
            </w:pPr>
          </w:p>
          <w:p w:rsidR="00290DB8" w:rsidRPr="00690AE3" w:rsidRDefault="00290DB8" w:rsidP="007F3FB2">
            <w:pPr>
              <w:jc w:val="both"/>
              <w:rPr>
                <w:rFonts w:ascii="Tahoma" w:hAnsi="Tahoma" w:cs="Tahoma"/>
                <w:b/>
                <w:highlight w:val="yellow"/>
                <w:lang w:val="en-US"/>
              </w:rPr>
            </w:pPr>
          </w:p>
          <w:p w:rsidR="00290DB8" w:rsidRPr="00690AE3" w:rsidRDefault="00290DB8" w:rsidP="007F3FB2">
            <w:pPr>
              <w:jc w:val="both"/>
              <w:rPr>
                <w:rFonts w:ascii="Tahoma" w:hAnsi="Tahoma" w:cs="Tahoma"/>
                <w:b/>
                <w:highlight w:val="yellow"/>
                <w:lang w:val="en-US"/>
              </w:rPr>
            </w:pPr>
          </w:p>
          <w:p w:rsidR="00290DB8" w:rsidRPr="00690AE3" w:rsidRDefault="00290DB8" w:rsidP="007F3FB2">
            <w:pPr>
              <w:jc w:val="both"/>
              <w:rPr>
                <w:rFonts w:ascii="Tahoma" w:hAnsi="Tahoma" w:cs="Tahoma"/>
                <w:b/>
                <w:highlight w:val="yellow"/>
                <w:lang w:val="en-US"/>
              </w:rPr>
            </w:pPr>
          </w:p>
          <w:p w:rsidR="00290DB8" w:rsidRPr="00690AE3" w:rsidRDefault="00290DB8" w:rsidP="007F3FB2">
            <w:pPr>
              <w:jc w:val="both"/>
              <w:rPr>
                <w:rFonts w:ascii="Tahoma" w:hAnsi="Tahoma" w:cs="Tahoma"/>
                <w:b/>
                <w:highlight w:val="yellow"/>
                <w:lang w:val="en-US"/>
              </w:rPr>
            </w:pPr>
          </w:p>
          <w:p w:rsidR="00290DB8" w:rsidRPr="00690AE3" w:rsidRDefault="00290DB8" w:rsidP="007F3FB2">
            <w:pPr>
              <w:jc w:val="both"/>
              <w:rPr>
                <w:rFonts w:ascii="Tahoma" w:hAnsi="Tahoma" w:cs="Tahoma"/>
                <w:b/>
                <w:highlight w:val="yellow"/>
                <w:lang w:val="en-US"/>
              </w:rPr>
            </w:pPr>
          </w:p>
          <w:p w:rsidR="00290DB8" w:rsidRPr="00690AE3" w:rsidRDefault="00290DB8" w:rsidP="007F3FB2">
            <w:pPr>
              <w:jc w:val="both"/>
              <w:rPr>
                <w:rFonts w:ascii="Tahoma" w:hAnsi="Tahoma" w:cs="Tahoma"/>
                <w:b/>
                <w:highlight w:val="yellow"/>
                <w:lang w:val="en-US"/>
              </w:rPr>
            </w:pPr>
          </w:p>
          <w:p w:rsidR="00566C8D" w:rsidRPr="00690AE3" w:rsidRDefault="00566C8D" w:rsidP="007F3FB2">
            <w:pPr>
              <w:jc w:val="both"/>
              <w:rPr>
                <w:rFonts w:ascii="Tahoma" w:hAnsi="Tahoma" w:cs="Tahoma"/>
                <w:b/>
                <w:highlight w:val="yellow"/>
                <w:lang w:val="en-US"/>
              </w:rPr>
            </w:pPr>
            <w:r w:rsidRPr="00690AE3">
              <w:rPr>
                <w:rFonts w:ascii="Tahoma" w:hAnsi="Tahoma" w:cs="Tahoma"/>
                <w:b/>
                <w:highlight w:val="yellow"/>
                <w:lang w:val="en-US"/>
              </w:rPr>
              <w:t>5</w:t>
            </w: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D03410" w:rsidRPr="00690AE3" w:rsidRDefault="00D03410" w:rsidP="007F3FB2">
            <w:pPr>
              <w:jc w:val="both"/>
              <w:rPr>
                <w:rFonts w:ascii="Tahoma" w:hAnsi="Tahoma" w:cs="Tahoma"/>
                <w:b/>
                <w:highlight w:val="yellow"/>
                <w:lang w:val="en-US"/>
              </w:rPr>
            </w:pPr>
          </w:p>
          <w:p w:rsidR="00D03410" w:rsidRPr="00690AE3" w:rsidRDefault="00D03410" w:rsidP="007F3FB2">
            <w:pPr>
              <w:jc w:val="both"/>
              <w:rPr>
                <w:rFonts w:ascii="Tahoma" w:hAnsi="Tahoma" w:cs="Tahoma"/>
                <w:b/>
                <w:highlight w:val="yellow"/>
                <w:lang w:val="en-US"/>
              </w:rPr>
            </w:pPr>
          </w:p>
          <w:p w:rsidR="00D03410" w:rsidRPr="00690AE3" w:rsidRDefault="00D03410" w:rsidP="007F3FB2">
            <w:pPr>
              <w:jc w:val="both"/>
              <w:rPr>
                <w:rFonts w:ascii="Tahoma" w:hAnsi="Tahoma" w:cs="Tahoma"/>
                <w:b/>
                <w:highlight w:val="yellow"/>
                <w:lang w:val="en-US"/>
              </w:rPr>
            </w:pPr>
          </w:p>
          <w:p w:rsidR="00D03410" w:rsidRPr="00690AE3" w:rsidRDefault="00D03410" w:rsidP="007F3FB2">
            <w:pPr>
              <w:jc w:val="both"/>
              <w:rPr>
                <w:rFonts w:ascii="Tahoma" w:hAnsi="Tahoma" w:cs="Tahoma"/>
                <w:b/>
                <w:highlight w:val="yellow"/>
                <w:lang w:val="en-US"/>
              </w:rPr>
            </w:pPr>
          </w:p>
          <w:p w:rsidR="00D03410" w:rsidRPr="00690AE3" w:rsidRDefault="00D03410" w:rsidP="007F3FB2">
            <w:pPr>
              <w:jc w:val="both"/>
              <w:rPr>
                <w:rFonts w:ascii="Tahoma" w:hAnsi="Tahoma" w:cs="Tahoma"/>
                <w:b/>
                <w:highlight w:val="yellow"/>
                <w:lang w:val="en-US"/>
              </w:rPr>
            </w:pPr>
          </w:p>
          <w:p w:rsidR="00690AE3" w:rsidRPr="00690AE3" w:rsidRDefault="00690AE3" w:rsidP="007F3FB2">
            <w:pPr>
              <w:jc w:val="both"/>
              <w:rPr>
                <w:rFonts w:ascii="Tahoma" w:hAnsi="Tahoma" w:cs="Tahoma"/>
                <w:b/>
                <w:highlight w:val="yellow"/>
                <w:lang w:val="en-US"/>
              </w:rPr>
            </w:pPr>
          </w:p>
          <w:p w:rsidR="00055E71" w:rsidRPr="00690AE3" w:rsidRDefault="00081221" w:rsidP="007F3FB2">
            <w:pPr>
              <w:jc w:val="both"/>
              <w:rPr>
                <w:rFonts w:ascii="Tahoma" w:hAnsi="Tahoma" w:cs="Tahoma"/>
                <w:b/>
                <w:highlight w:val="yellow"/>
                <w:lang w:val="en-US"/>
              </w:rPr>
            </w:pPr>
            <w:r w:rsidRPr="00690AE3">
              <w:rPr>
                <w:rFonts w:ascii="Tahoma" w:hAnsi="Tahoma" w:cs="Tahoma"/>
                <w:b/>
                <w:highlight w:val="yellow"/>
                <w:lang w:val="en-US"/>
              </w:rPr>
              <w:lastRenderedPageBreak/>
              <w:t>6</w:t>
            </w:r>
          </w:p>
          <w:p w:rsidR="006163D0" w:rsidRPr="00690AE3" w:rsidRDefault="006163D0" w:rsidP="007F3FB2">
            <w:pPr>
              <w:jc w:val="both"/>
              <w:rPr>
                <w:rFonts w:ascii="Tahoma" w:hAnsi="Tahoma" w:cs="Tahoma"/>
                <w:b/>
                <w:highlight w:val="yellow"/>
                <w:lang w:val="en-US"/>
              </w:rPr>
            </w:pPr>
          </w:p>
          <w:p w:rsidR="006163D0" w:rsidRPr="00690AE3" w:rsidRDefault="006163D0" w:rsidP="007F3FB2">
            <w:pPr>
              <w:jc w:val="both"/>
              <w:rPr>
                <w:rFonts w:ascii="Tahoma" w:hAnsi="Tahoma" w:cs="Tahoma"/>
                <w:b/>
                <w:highlight w:val="yellow"/>
                <w:lang w:val="en-US"/>
              </w:rPr>
            </w:pPr>
          </w:p>
          <w:p w:rsidR="00690AE3" w:rsidRPr="00690AE3" w:rsidRDefault="00690AE3" w:rsidP="007F3FB2">
            <w:pPr>
              <w:jc w:val="both"/>
              <w:rPr>
                <w:rFonts w:ascii="Tahoma" w:hAnsi="Tahoma" w:cs="Tahoma"/>
                <w:b/>
                <w:highlight w:val="yellow"/>
                <w:lang w:val="en-US"/>
              </w:rPr>
            </w:pPr>
          </w:p>
          <w:p w:rsidR="006163D0" w:rsidRPr="00690AE3" w:rsidRDefault="006163D0" w:rsidP="007F3FB2">
            <w:pPr>
              <w:jc w:val="both"/>
              <w:rPr>
                <w:rFonts w:ascii="Tahoma" w:hAnsi="Tahoma" w:cs="Tahoma"/>
                <w:b/>
                <w:highlight w:val="yellow"/>
                <w:lang w:val="en-US"/>
              </w:rPr>
            </w:pPr>
            <w:r w:rsidRPr="00690AE3">
              <w:rPr>
                <w:rFonts w:ascii="Tahoma" w:hAnsi="Tahoma" w:cs="Tahoma"/>
                <w:b/>
                <w:highlight w:val="yellow"/>
                <w:lang w:val="en-US"/>
              </w:rPr>
              <w:t xml:space="preserve">7 </w:t>
            </w:r>
          </w:p>
          <w:p w:rsidR="008359FD" w:rsidRPr="00690AE3" w:rsidRDefault="008359FD" w:rsidP="007F3FB2">
            <w:pPr>
              <w:jc w:val="both"/>
              <w:rPr>
                <w:rFonts w:ascii="Tahoma" w:hAnsi="Tahoma" w:cs="Tahoma"/>
                <w:b/>
                <w:highlight w:val="yellow"/>
                <w:lang w:val="en-US"/>
              </w:rPr>
            </w:pPr>
          </w:p>
          <w:p w:rsidR="008359FD" w:rsidRPr="00690AE3" w:rsidRDefault="008359FD" w:rsidP="007F3FB2">
            <w:pPr>
              <w:jc w:val="both"/>
              <w:rPr>
                <w:rFonts w:ascii="Tahoma" w:hAnsi="Tahoma" w:cs="Tahoma"/>
                <w:b/>
                <w:highlight w:val="yellow"/>
                <w:lang w:val="en-US"/>
              </w:rPr>
            </w:pPr>
          </w:p>
          <w:p w:rsidR="008359FD" w:rsidRPr="00690AE3" w:rsidRDefault="008359FD" w:rsidP="007F3FB2">
            <w:pPr>
              <w:jc w:val="both"/>
              <w:rPr>
                <w:rFonts w:ascii="Tahoma" w:hAnsi="Tahoma" w:cs="Tahoma"/>
                <w:b/>
                <w:highlight w:val="yellow"/>
                <w:lang w:val="en-US"/>
              </w:rPr>
            </w:pPr>
          </w:p>
          <w:p w:rsidR="008359FD" w:rsidRPr="00690AE3" w:rsidRDefault="008359FD" w:rsidP="007F3FB2">
            <w:pPr>
              <w:jc w:val="both"/>
              <w:rPr>
                <w:rFonts w:ascii="Tahoma" w:hAnsi="Tahoma" w:cs="Tahoma"/>
                <w:b/>
                <w:highlight w:val="yellow"/>
                <w:lang w:val="en-US"/>
              </w:rPr>
            </w:pPr>
          </w:p>
          <w:p w:rsidR="008359FD" w:rsidRPr="00690AE3" w:rsidRDefault="008359FD" w:rsidP="007F3FB2">
            <w:pPr>
              <w:jc w:val="both"/>
              <w:rPr>
                <w:rFonts w:ascii="Tahoma" w:hAnsi="Tahoma" w:cs="Tahoma"/>
                <w:b/>
                <w:highlight w:val="yellow"/>
                <w:lang w:val="en-US"/>
              </w:rPr>
            </w:pPr>
          </w:p>
          <w:p w:rsidR="008359FD" w:rsidRPr="00690AE3" w:rsidRDefault="008359FD" w:rsidP="007F3FB2">
            <w:pPr>
              <w:jc w:val="both"/>
              <w:rPr>
                <w:rFonts w:ascii="Tahoma" w:hAnsi="Tahoma" w:cs="Tahoma"/>
                <w:b/>
                <w:highlight w:val="yellow"/>
                <w:lang w:val="en-US"/>
              </w:rPr>
            </w:pPr>
          </w:p>
          <w:p w:rsidR="00881A09" w:rsidRPr="00690AE3" w:rsidRDefault="00881A09" w:rsidP="007F3FB2">
            <w:pPr>
              <w:jc w:val="both"/>
              <w:rPr>
                <w:rFonts w:ascii="Tahoma" w:hAnsi="Tahoma" w:cs="Tahoma"/>
                <w:b/>
                <w:highlight w:val="yellow"/>
                <w:lang w:val="en-US"/>
              </w:rPr>
            </w:pPr>
          </w:p>
          <w:p w:rsidR="003D071E" w:rsidRPr="00690AE3" w:rsidRDefault="003D071E" w:rsidP="007F3FB2">
            <w:pPr>
              <w:jc w:val="both"/>
              <w:rPr>
                <w:rFonts w:ascii="Tahoma" w:hAnsi="Tahoma" w:cs="Tahoma"/>
                <w:b/>
                <w:highlight w:val="yellow"/>
                <w:lang w:val="en-US"/>
              </w:rPr>
            </w:pPr>
          </w:p>
          <w:p w:rsidR="003D071E" w:rsidRPr="00690AE3" w:rsidRDefault="003D071E" w:rsidP="007F3FB2">
            <w:pPr>
              <w:jc w:val="both"/>
              <w:rPr>
                <w:rFonts w:ascii="Tahoma" w:hAnsi="Tahoma" w:cs="Tahoma"/>
                <w:b/>
                <w:highlight w:val="yellow"/>
                <w:lang w:val="en-US"/>
              </w:rPr>
            </w:pPr>
          </w:p>
          <w:p w:rsidR="003D071E" w:rsidRPr="00690AE3" w:rsidRDefault="003D071E" w:rsidP="007F3FB2">
            <w:pPr>
              <w:jc w:val="both"/>
              <w:rPr>
                <w:rFonts w:ascii="Tahoma" w:hAnsi="Tahoma" w:cs="Tahoma"/>
                <w:b/>
                <w:highlight w:val="yellow"/>
                <w:lang w:val="en-US"/>
              </w:rPr>
            </w:pPr>
          </w:p>
          <w:p w:rsidR="003D071E" w:rsidRPr="00690AE3" w:rsidRDefault="003D071E" w:rsidP="007F3FB2">
            <w:pPr>
              <w:jc w:val="both"/>
              <w:rPr>
                <w:rFonts w:ascii="Tahoma" w:hAnsi="Tahoma" w:cs="Tahoma"/>
                <w:b/>
                <w:highlight w:val="yellow"/>
                <w:lang w:val="en-US"/>
              </w:rPr>
            </w:pPr>
          </w:p>
          <w:p w:rsidR="003D071E" w:rsidRPr="00690AE3" w:rsidRDefault="003D071E" w:rsidP="007F3FB2">
            <w:pPr>
              <w:jc w:val="both"/>
              <w:rPr>
                <w:rFonts w:ascii="Tahoma" w:hAnsi="Tahoma" w:cs="Tahoma"/>
                <w:b/>
                <w:highlight w:val="yellow"/>
                <w:lang w:val="en-US"/>
              </w:rPr>
            </w:pPr>
          </w:p>
          <w:p w:rsidR="003D071E" w:rsidRPr="00690AE3" w:rsidRDefault="003D071E" w:rsidP="007F3FB2">
            <w:pPr>
              <w:jc w:val="both"/>
              <w:rPr>
                <w:rFonts w:ascii="Tahoma" w:hAnsi="Tahoma" w:cs="Tahoma"/>
                <w:b/>
                <w:highlight w:val="yellow"/>
                <w:lang w:val="en-US"/>
              </w:rPr>
            </w:pPr>
          </w:p>
          <w:p w:rsidR="00A23083" w:rsidRPr="00690AE3" w:rsidRDefault="00A23083" w:rsidP="007F3FB2">
            <w:pPr>
              <w:jc w:val="both"/>
              <w:rPr>
                <w:rFonts w:ascii="Tahoma" w:hAnsi="Tahoma" w:cs="Tahoma"/>
                <w:b/>
                <w:highlight w:val="yellow"/>
                <w:lang w:val="en-US"/>
              </w:rPr>
            </w:pPr>
          </w:p>
          <w:p w:rsidR="00A23083" w:rsidRPr="00690AE3" w:rsidRDefault="00A23083" w:rsidP="007F3FB2">
            <w:pPr>
              <w:jc w:val="both"/>
              <w:rPr>
                <w:rFonts w:ascii="Tahoma" w:hAnsi="Tahoma" w:cs="Tahoma"/>
                <w:b/>
                <w:highlight w:val="yellow"/>
                <w:lang w:val="en-US"/>
              </w:rPr>
            </w:pPr>
          </w:p>
          <w:p w:rsidR="00690AE3" w:rsidRPr="00690AE3" w:rsidRDefault="00690AE3" w:rsidP="007F3FB2">
            <w:pPr>
              <w:jc w:val="both"/>
              <w:rPr>
                <w:rFonts w:ascii="Tahoma" w:hAnsi="Tahoma" w:cs="Tahoma"/>
                <w:b/>
                <w:highlight w:val="yellow"/>
                <w:lang w:val="en-US"/>
              </w:rPr>
            </w:pPr>
          </w:p>
          <w:p w:rsidR="00690AE3" w:rsidRPr="00690AE3" w:rsidRDefault="00690AE3" w:rsidP="007F3FB2">
            <w:pPr>
              <w:jc w:val="both"/>
              <w:rPr>
                <w:rFonts w:ascii="Tahoma" w:hAnsi="Tahoma" w:cs="Tahoma"/>
                <w:b/>
                <w:highlight w:val="yellow"/>
                <w:lang w:val="en-US"/>
              </w:rPr>
            </w:pPr>
          </w:p>
          <w:p w:rsidR="00690AE3" w:rsidRPr="00690AE3" w:rsidRDefault="00690AE3" w:rsidP="007F3FB2">
            <w:pPr>
              <w:jc w:val="both"/>
              <w:rPr>
                <w:rFonts w:ascii="Tahoma" w:hAnsi="Tahoma" w:cs="Tahoma"/>
                <w:b/>
                <w:highlight w:val="yellow"/>
                <w:lang w:val="en-US"/>
              </w:rPr>
            </w:pPr>
          </w:p>
          <w:p w:rsidR="00881A09" w:rsidRPr="00690AE3" w:rsidRDefault="00881A09" w:rsidP="007F3FB2">
            <w:pPr>
              <w:jc w:val="both"/>
              <w:rPr>
                <w:rFonts w:ascii="Tahoma" w:hAnsi="Tahoma" w:cs="Tahoma"/>
                <w:b/>
                <w:highlight w:val="yellow"/>
                <w:lang w:val="en-US"/>
              </w:rPr>
            </w:pPr>
          </w:p>
          <w:p w:rsidR="008359FD" w:rsidRPr="00690AE3" w:rsidRDefault="008359FD" w:rsidP="007F3FB2">
            <w:pPr>
              <w:jc w:val="both"/>
              <w:rPr>
                <w:rFonts w:ascii="Tahoma" w:hAnsi="Tahoma" w:cs="Tahoma"/>
                <w:b/>
                <w:highlight w:val="yellow"/>
                <w:lang w:val="en-US"/>
              </w:rPr>
            </w:pPr>
            <w:r w:rsidRPr="00690AE3">
              <w:rPr>
                <w:rFonts w:ascii="Tahoma" w:hAnsi="Tahoma" w:cs="Tahoma"/>
                <w:b/>
                <w:highlight w:val="yellow"/>
                <w:lang w:val="en-US"/>
              </w:rPr>
              <w:t>8</w:t>
            </w:r>
          </w:p>
          <w:p w:rsidR="00055E71" w:rsidRPr="00690AE3" w:rsidRDefault="00055E71" w:rsidP="007F3FB2">
            <w:pPr>
              <w:jc w:val="both"/>
              <w:rPr>
                <w:rFonts w:ascii="Tahoma" w:hAnsi="Tahoma" w:cs="Tahoma"/>
                <w:b/>
                <w:highlight w:val="yellow"/>
                <w:lang w:val="en-US"/>
              </w:rPr>
            </w:pPr>
          </w:p>
          <w:p w:rsidR="008359FD" w:rsidRPr="00690AE3" w:rsidRDefault="008359FD" w:rsidP="007F3FB2">
            <w:pPr>
              <w:jc w:val="both"/>
              <w:rPr>
                <w:rFonts w:ascii="Tahoma" w:hAnsi="Tahoma" w:cs="Tahoma"/>
                <w:b/>
                <w:highlight w:val="yellow"/>
                <w:lang w:val="en-US"/>
              </w:rPr>
            </w:pPr>
          </w:p>
          <w:p w:rsidR="008359FD" w:rsidRPr="00690AE3" w:rsidRDefault="008359FD"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055E71" w:rsidRPr="00690AE3" w:rsidRDefault="00055E71" w:rsidP="007F3FB2">
            <w:pPr>
              <w:jc w:val="both"/>
              <w:rPr>
                <w:rFonts w:ascii="Tahoma" w:hAnsi="Tahoma" w:cs="Tahoma"/>
                <w:b/>
                <w:highlight w:val="yellow"/>
                <w:lang w:val="en-US"/>
              </w:rPr>
            </w:pPr>
          </w:p>
          <w:p w:rsidR="00734305" w:rsidRPr="00690AE3" w:rsidRDefault="00734305" w:rsidP="007F3FB2">
            <w:pPr>
              <w:jc w:val="both"/>
              <w:rPr>
                <w:rFonts w:ascii="Tahoma" w:hAnsi="Tahoma" w:cs="Tahoma"/>
                <w:b/>
                <w:highlight w:val="yellow"/>
                <w:lang w:val="en-US"/>
              </w:rPr>
            </w:pPr>
          </w:p>
        </w:tc>
        <w:tc>
          <w:tcPr>
            <w:tcW w:w="9249" w:type="dxa"/>
            <w:gridSpan w:val="2"/>
          </w:tcPr>
          <w:p w:rsidR="00566C8D" w:rsidRDefault="00690E51" w:rsidP="004744A9">
            <w:pPr>
              <w:jc w:val="both"/>
              <w:rPr>
                <w:rFonts w:ascii="Tahoma" w:hAnsi="Tahoma" w:cs="Tahoma"/>
                <w:b/>
                <w:lang w:val="en-US"/>
              </w:rPr>
            </w:pPr>
            <w:r>
              <w:rPr>
                <w:rFonts w:ascii="Tahoma" w:hAnsi="Tahoma" w:cs="Tahoma"/>
                <w:b/>
                <w:lang w:val="en-US"/>
              </w:rPr>
              <w:lastRenderedPageBreak/>
              <w:t xml:space="preserve">Minutes from meeting on </w:t>
            </w:r>
            <w:r w:rsidR="004A1F6B">
              <w:rPr>
                <w:rFonts w:ascii="Tahoma" w:hAnsi="Tahoma" w:cs="Tahoma"/>
                <w:b/>
                <w:lang w:val="en-US"/>
              </w:rPr>
              <w:t>12 February 20</w:t>
            </w:r>
            <w:r w:rsidR="00E55D67">
              <w:rPr>
                <w:rFonts w:ascii="Tahoma" w:hAnsi="Tahoma" w:cs="Tahoma"/>
                <w:b/>
                <w:lang w:val="en-US"/>
              </w:rPr>
              <w:t>16</w:t>
            </w:r>
          </w:p>
          <w:p w:rsidR="00690E51" w:rsidRDefault="004A1F6B" w:rsidP="004744A9">
            <w:pPr>
              <w:jc w:val="both"/>
              <w:rPr>
                <w:rFonts w:ascii="Tahoma" w:hAnsi="Tahoma" w:cs="Tahoma"/>
                <w:lang w:val="en-US"/>
              </w:rPr>
            </w:pPr>
            <w:r>
              <w:rPr>
                <w:rFonts w:ascii="Tahoma" w:hAnsi="Tahoma" w:cs="Tahoma"/>
                <w:lang w:val="en-US"/>
              </w:rPr>
              <w:t>These were accepted and approved for publishing on the school website.</w:t>
            </w:r>
          </w:p>
          <w:p w:rsidR="00B97CFF" w:rsidRDefault="00B97CFF" w:rsidP="004744A9">
            <w:pPr>
              <w:jc w:val="both"/>
              <w:rPr>
                <w:rFonts w:ascii="Tahoma" w:hAnsi="Tahoma" w:cs="Tahoma"/>
                <w:lang w:val="en-US"/>
              </w:rPr>
            </w:pPr>
          </w:p>
          <w:tbl>
            <w:tblPr>
              <w:tblStyle w:val="TableGrid"/>
              <w:tblpPr w:leftFromText="180" w:rightFromText="180" w:vertAnchor="text" w:horzAnchor="margin" w:tblpY="132"/>
              <w:tblOverlap w:val="never"/>
              <w:tblW w:w="9072" w:type="dxa"/>
              <w:shd w:val="clear" w:color="auto" w:fill="D9D9D9" w:themeFill="background1" w:themeFillShade="D9"/>
              <w:tblLayout w:type="fixed"/>
              <w:tblLook w:val="04A0" w:firstRow="1" w:lastRow="0" w:firstColumn="1" w:lastColumn="0" w:noHBand="0" w:noVBand="1"/>
            </w:tblPr>
            <w:tblGrid>
              <w:gridCol w:w="6091"/>
              <w:gridCol w:w="1134"/>
              <w:gridCol w:w="1847"/>
            </w:tblGrid>
            <w:tr w:rsidR="00F60B37" w:rsidRPr="00BF7391" w:rsidTr="00690AE3">
              <w:tc>
                <w:tcPr>
                  <w:tcW w:w="6091" w:type="dxa"/>
                  <w:shd w:val="clear" w:color="auto" w:fill="D9D9D9" w:themeFill="background1" w:themeFillShade="D9"/>
                </w:tcPr>
                <w:p w:rsidR="00F60B37" w:rsidRPr="00BF7391" w:rsidRDefault="00F60B37" w:rsidP="004744A9">
                  <w:pPr>
                    <w:pStyle w:val="ListParagraph"/>
                    <w:ind w:left="0"/>
                    <w:jc w:val="both"/>
                    <w:rPr>
                      <w:rFonts w:ascii="Tahoma" w:hAnsi="Tahoma" w:cs="Tahoma"/>
                      <w:b/>
                    </w:rPr>
                  </w:pPr>
                  <w:r>
                    <w:rPr>
                      <w:rFonts w:ascii="Tahoma" w:hAnsi="Tahoma" w:cs="Tahoma"/>
                      <w:b/>
                    </w:rPr>
                    <w:t>Actions</w:t>
                  </w:r>
                  <w:r w:rsidR="00055E71">
                    <w:rPr>
                      <w:rFonts w:ascii="Tahoma" w:hAnsi="Tahoma" w:cs="Tahoma"/>
                      <w:b/>
                    </w:rPr>
                    <w:t xml:space="preserve"> from previous meetings</w:t>
                  </w:r>
                </w:p>
              </w:tc>
              <w:tc>
                <w:tcPr>
                  <w:tcW w:w="1134"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Owner</w:t>
                  </w:r>
                </w:p>
              </w:tc>
              <w:tc>
                <w:tcPr>
                  <w:tcW w:w="1847"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Timescale</w:t>
                  </w:r>
                </w:p>
              </w:tc>
            </w:tr>
            <w:tr w:rsidR="00487EAD" w:rsidRPr="00BF7391" w:rsidTr="00690AE3">
              <w:tc>
                <w:tcPr>
                  <w:tcW w:w="6091" w:type="dxa"/>
                  <w:shd w:val="clear" w:color="auto" w:fill="D9D9D9" w:themeFill="background1" w:themeFillShade="D9"/>
                </w:tcPr>
                <w:p w:rsidR="00487EAD" w:rsidRDefault="00487EAD" w:rsidP="004744A9">
                  <w:pPr>
                    <w:pStyle w:val="ListParagraph"/>
                    <w:numPr>
                      <w:ilvl w:val="0"/>
                      <w:numId w:val="6"/>
                    </w:numPr>
                    <w:jc w:val="both"/>
                    <w:rPr>
                      <w:rFonts w:ascii="Tahoma" w:hAnsi="Tahoma" w:cs="Tahoma"/>
                    </w:rPr>
                  </w:pPr>
                  <w:r>
                    <w:rPr>
                      <w:rFonts w:ascii="Tahoma" w:hAnsi="Tahoma" w:cs="Tahoma"/>
                    </w:rPr>
                    <w:t>Governors section of SIP to include KPI’s</w:t>
                  </w:r>
                </w:p>
              </w:tc>
              <w:tc>
                <w:tcPr>
                  <w:tcW w:w="1134" w:type="dxa"/>
                  <w:shd w:val="clear" w:color="auto" w:fill="D9D9D9" w:themeFill="background1" w:themeFillShade="D9"/>
                </w:tcPr>
                <w:p w:rsidR="00487EAD" w:rsidRDefault="006C0E4D" w:rsidP="004744A9">
                  <w:pPr>
                    <w:jc w:val="both"/>
                    <w:rPr>
                      <w:rFonts w:ascii="Tahoma" w:hAnsi="Tahoma" w:cs="Tahoma"/>
                      <w:lang w:val="en-US"/>
                    </w:rPr>
                  </w:pPr>
                  <w:r>
                    <w:rPr>
                      <w:rFonts w:ascii="Tahoma" w:hAnsi="Tahoma" w:cs="Tahoma"/>
                      <w:lang w:val="en-US"/>
                    </w:rPr>
                    <w:t>ST</w:t>
                  </w:r>
                </w:p>
              </w:tc>
              <w:tc>
                <w:tcPr>
                  <w:tcW w:w="1847" w:type="dxa"/>
                  <w:shd w:val="clear" w:color="auto" w:fill="D9D9D9" w:themeFill="background1" w:themeFillShade="D9"/>
                </w:tcPr>
                <w:p w:rsidR="00487EAD" w:rsidRDefault="006C0E4D" w:rsidP="004744A9">
                  <w:pPr>
                    <w:jc w:val="both"/>
                    <w:rPr>
                      <w:rFonts w:ascii="Tahoma" w:hAnsi="Tahoma" w:cs="Tahoma"/>
                      <w:lang w:val="en-US"/>
                    </w:rPr>
                  </w:pPr>
                  <w:r>
                    <w:rPr>
                      <w:rFonts w:ascii="Tahoma" w:hAnsi="Tahoma" w:cs="Tahoma"/>
                      <w:lang w:val="en-US"/>
                    </w:rPr>
                    <w:t>ASAP</w:t>
                  </w:r>
                </w:p>
              </w:tc>
            </w:tr>
            <w:tr w:rsidR="00812D2E" w:rsidRPr="00BF7391" w:rsidTr="00690AE3">
              <w:tc>
                <w:tcPr>
                  <w:tcW w:w="6091" w:type="dxa"/>
                  <w:shd w:val="clear" w:color="auto" w:fill="D9D9D9" w:themeFill="background1" w:themeFillShade="D9"/>
                </w:tcPr>
                <w:p w:rsidR="00812D2E" w:rsidRPr="00690AE3" w:rsidRDefault="00CF7293" w:rsidP="00690AE3">
                  <w:pPr>
                    <w:jc w:val="both"/>
                    <w:rPr>
                      <w:rFonts w:ascii="Tahoma" w:hAnsi="Tahoma" w:cs="Tahoma"/>
                    </w:rPr>
                  </w:pPr>
                  <w:r w:rsidRPr="00690AE3">
                    <w:rPr>
                      <w:rFonts w:ascii="Tahoma" w:hAnsi="Tahoma" w:cs="Tahoma"/>
                    </w:rPr>
                    <w:t xml:space="preserve">Dashboard of headline issues (attendance, finance, staffing, curriculum </w:t>
                  </w:r>
                  <w:r w:rsidR="00AA7F40" w:rsidRPr="00690AE3">
                    <w:rPr>
                      <w:rFonts w:ascii="Tahoma" w:hAnsi="Tahoma" w:cs="Tahoma"/>
                    </w:rPr>
                    <w:t>etc.</w:t>
                  </w:r>
                  <w:r w:rsidRPr="00690AE3">
                    <w:rPr>
                      <w:rFonts w:ascii="Tahoma" w:hAnsi="Tahoma" w:cs="Tahoma"/>
                    </w:rPr>
                    <w:t>) to be provided to IEC</w:t>
                  </w:r>
                </w:p>
              </w:tc>
              <w:tc>
                <w:tcPr>
                  <w:tcW w:w="1134" w:type="dxa"/>
                  <w:shd w:val="clear" w:color="auto" w:fill="D9D9D9" w:themeFill="background1" w:themeFillShade="D9"/>
                </w:tcPr>
                <w:p w:rsidR="00812D2E" w:rsidRDefault="00CF7293" w:rsidP="004744A9">
                  <w:pPr>
                    <w:jc w:val="both"/>
                    <w:rPr>
                      <w:rFonts w:ascii="Tahoma" w:hAnsi="Tahoma" w:cs="Tahoma"/>
                      <w:lang w:val="en-US"/>
                    </w:rPr>
                  </w:pPr>
                  <w:r>
                    <w:rPr>
                      <w:rFonts w:ascii="Tahoma" w:hAnsi="Tahoma" w:cs="Tahoma"/>
                      <w:lang w:val="en-US"/>
                    </w:rPr>
                    <w:t>BSH</w:t>
                  </w:r>
                </w:p>
              </w:tc>
              <w:tc>
                <w:tcPr>
                  <w:tcW w:w="1847" w:type="dxa"/>
                  <w:shd w:val="clear" w:color="auto" w:fill="D9D9D9" w:themeFill="background1" w:themeFillShade="D9"/>
                </w:tcPr>
                <w:p w:rsidR="00812D2E" w:rsidRDefault="00CF7293" w:rsidP="004744A9">
                  <w:pPr>
                    <w:jc w:val="both"/>
                    <w:rPr>
                      <w:rFonts w:ascii="Tahoma" w:hAnsi="Tahoma" w:cs="Tahoma"/>
                      <w:lang w:val="en-US"/>
                    </w:rPr>
                  </w:pPr>
                  <w:r>
                    <w:rPr>
                      <w:rFonts w:ascii="Tahoma" w:hAnsi="Tahoma" w:cs="Tahoma"/>
                      <w:lang w:val="en-US"/>
                    </w:rPr>
                    <w:t>Ongoing</w:t>
                  </w:r>
                </w:p>
              </w:tc>
            </w:tr>
            <w:tr w:rsidR="00E931AA" w:rsidRPr="00BF7391" w:rsidTr="00690AE3">
              <w:tc>
                <w:tcPr>
                  <w:tcW w:w="6091" w:type="dxa"/>
                  <w:shd w:val="clear" w:color="auto" w:fill="D9D9D9" w:themeFill="background1" w:themeFillShade="D9"/>
                </w:tcPr>
                <w:p w:rsidR="00E931AA" w:rsidRDefault="00E931AA" w:rsidP="00690AE3">
                  <w:pPr>
                    <w:pStyle w:val="NoSpacing"/>
                    <w:rPr>
                      <w:rFonts w:ascii="Tahoma" w:hAnsi="Tahoma" w:cs="Tahoma"/>
                    </w:rPr>
                  </w:pPr>
                  <w:r>
                    <w:rPr>
                      <w:rFonts w:ascii="Tahoma" w:hAnsi="Tahoma" w:cs="Tahoma"/>
                    </w:rPr>
                    <w:t>SLE and Diocesan support to be mentioned in half term 2 Teaching and Learning Report.</w:t>
                  </w:r>
                </w:p>
              </w:tc>
              <w:tc>
                <w:tcPr>
                  <w:tcW w:w="1134"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PMc</w:t>
                  </w:r>
                </w:p>
              </w:tc>
              <w:tc>
                <w:tcPr>
                  <w:tcW w:w="1847"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Immediate</w:t>
                  </w:r>
                </w:p>
              </w:tc>
            </w:tr>
            <w:tr w:rsidR="00E931AA" w:rsidRPr="00BF7391" w:rsidTr="00690AE3">
              <w:tc>
                <w:tcPr>
                  <w:tcW w:w="6091" w:type="dxa"/>
                  <w:shd w:val="clear" w:color="auto" w:fill="D9D9D9" w:themeFill="background1" w:themeFillShade="D9"/>
                </w:tcPr>
                <w:p w:rsidR="00E931AA" w:rsidRPr="00690AE3" w:rsidRDefault="00E931AA" w:rsidP="00690AE3">
                  <w:pPr>
                    <w:jc w:val="both"/>
                    <w:rPr>
                      <w:rFonts w:ascii="Tahoma" w:hAnsi="Tahoma" w:cs="Tahoma"/>
                    </w:rPr>
                  </w:pPr>
                  <w:r w:rsidRPr="00690AE3">
                    <w:rPr>
                      <w:rFonts w:ascii="Tahoma" w:hAnsi="Tahoma" w:cs="Tahoma"/>
                    </w:rPr>
                    <w:t xml:space="preserve">Persistent Absentee figures to show actual PA’s as well </w:t>
                  </w:r>
                  <w:r w:rsidR="00F013EF" w:rsidRPr="00690AE3">
                    <w:rPr>
                      <w:rFonts w:ascii="Tahoma" w:hAnsi="Tahoma" w:cs="Tahoma"/>
                    </w:rPr>
                    <w:t>as other</w:t>
                  </w:r>
                  <w:r w:rsidRPr="00690AE3">
                    <w:rPr>
                      <w:rFonts w:ascii="Tahoma" w:hAnsi="Tahoma" w:cs="Tahoma"/>
                    </w:rPr>
                    <w:t xml:space="preserve"> categories.</w:t>
                  </w:r>
                </w:p>
              </w:tc>
              <w:tc>
                <w:tcPr>
                  <w:tcW w:w="1134"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JLeo</w:t>
                  </w:r>
                </w:p>
              </w:tc>
              <w:tc>
                <w:tcPr>
                  <w:tcW w:w="1847"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Immediate</w:t>
                  </w:r>
                </w:p>
              </w:tc>
            </w:tr>
            <w:tr w:rsidR="00E931AA" w:rsidRPr="00BF7391" w:rsidTr="00690AE3">
              <w:tc>
                <w:tcPr>
                  <w:tcW w:w="6091" w:type="dxa"/>
                  <w:shd w:val="clear" w:color="auto" w:fill="D9D9D9" w:themeFill="background1" w:themeFillShade="D9"/>
                </w:tcPr>
                <w:p w:rsidR="00E931AA" w:rsidRDefault="00E931AA" w:rsidP="00690AE3">
                  <w:pPr>
                    <w:pStyle w:val="NoSpacing"/>
                    <w:rPr>
                      <w:rFonts w:ascii="Tahoma" w:hAnsi="Tahoma" w:cs="Tahoma"/>
                    </w:rPr>
                  </w:pPr>
                  <w:r>
                    <w:rPr>
                      <w:rFonts w:ascii="Tahoma" w:hAnsi="Tahoma" w:cs="Tahoma"/>
                    </w:rPr>
                    <w:t>F</w:t>
                  </w:r>
                  <w:r w:rsidRPr="00610F19">
                    <w:rPr>
                      <w:rFonts w:ascii="Tahoma" w:hAnsi="Tahoma" w:cs="Tahoma"/>
                    </w:rPr>
                    <w:t xml:space="preserve">eedback from the teachers on the School iP System. </w:t>
                  </w:r>
                  <w:r w:rsidRPr="00610F19">
                    <w:rPr>
                      <w:rFonts w:ascii="Tahoma" w:hAnsi="Tahoma" w:cs="Tahoma"/>
                      <w:caps/>
                    </w:rPr>
                    <w:t xml:space="preserve">  </w:t>
                  </w:r>
                </w:p>
              </w:tc>
              <w:tc>
                <w:tcPr>
                  <w:tcW w:w="1134"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PMc</w:t>
                  </w:r>
                </w:p>
              </w:tc>
              <w:tc>
                <w:tcPr>
                  <w:tcW w:w="1847"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ASAP</w:t>
                  </w:r>
                </w:p>
              </w:tc>
            </w:tr>
            <w:tr w:rsidR="00E931AA" w:rsidRPr="00BF7391" w:rsidTr="00690AE3">
              <w:tc>
                <w:tcPr>
                  <w:tcW w:w="6091" w:type="dxa"/>
                  <w:shd w:val="clear" w:color="auto" w:fill="D9D9D9" w:themeFill="background1" w:themeFillShade="D9"/>
                </w:tcPr>
                <w:p w:rsidR="00E931AA" w:rsidRDefault="00E931AA" w:rsidP="00690AE3">
                  <w:pPr>
                    <w:pStyle w:val="NoSpacing"/>
                    <w:rPr>
                      <w:rFonts w:ascii="Tahoma" w:hAnsi="Tahoma" w:cs="Tahoma"/>
                    </w:rPr>
                  </w:pPr>
                  <w:r>
                    <w:rPr>
                      <w:rFonts w:ascii="Tahoma" w:hAnsi="Tahoma" w:cs="Tahoma"/>
                    </w:rPr>
                    <w:t>Up</w:t>
                  </w:r>
                  <w:r w:rsidRPr="00AA7F40">
                    <w:rPr>
                      <w:rFonts w:ascii="Tahoma" w:hAnsi="Tahoma" w:cs="Tahoma"/>
                    </w:rPr>
                    <w:t xml:space="preserve">date report on the implementation and success of </w:t>
                  </w:r>
                  <w:r>
                    <w:rPr>
                      <w:rFonts w:ascii="Tahoma" w:hAnsi="Tahoma" w:cs="Tahoma"/>
                    </w:rPr>
                    <w:t xml:space="preserve">Operation Encompass </w:t>
                  </w:r>
                  <w:r w:rsidRPr="00AA7F40">
                    <w:rPr>
                      <w:rFonts w:ascii="Tahoma" w:hAnsi="Tahoma" w:cs="Tahoma"/>
                    </w:rPr>
                    <w:t>initiative.</w:t>
                  </w:r>
                  <w:r w:rsidRPr="00D507B0">
                    <w:rPr>
                      <w:rFonts w:ascii="Tahoma" w:hAnsi="Tahoma" w:cs="Tahoma"/>
                      <w:b/>
                    </w:rPr>
                    <w:t xml:space="preserve"> </w:t>
                  </w:r>
                </w:p>
              </w:tc>
              <w:tc>
                <w:tcPr>
                  <w:tcW w:w="1134"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BSH</w:t>
                  </w:r>
                </w:p>
              </w:tc>
              <w:tc>
                <w:tcPr>
                  <w:tcW w:w="1847"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tbc</w:t>
                  </w:r>
                </w:p>
              </w:tc>
            </w:tr>
            <w:tr w:rsidR="00B97CFF" w:rsidRPr="00BF7391" w:rsidTr="00690AE3">
              <w:tc>
                <w:tcPr>
                  <w:tcW w:w="6091" w:type="dxa"/>
                  <w:shd w:val="clear" w:color="auto" w:fill="D9D9D9" w:themeFill="background1" w:themeFillShade="D9"/>
                </w:tcPr>
                <w:p w:rsidR="00B97CFF" w:rsidRDefault="00B97CFF" w:rsidP="00690AE3">
                  <w:pPr>
                    <w:pStyle w:val="NoSpacing"/>
                    <w:rPr>
                      <w:rFonts w:ascii="Tahoma" w:hAnsi="Tahoma" w:cs="Tahoma"/>
                    </w:rPr>
                  </w:pPr>
                  <w:r>
                    <w:rPr>
                      <w:rFonts w:ascii="Tahoma" w:hAnsi="Tahoma" w:cs="Tahoma"/>
                    </w:rPr>
                    <w:t>Set completion date for Transition Plan (with Diocese and LA support)</w:t>
                  </w:r>
                </w:p>
              </w:tc>
              <w:tc>
                <w:tcPr>
                  <w:tcW w:w="1134" w:type="dxa"/>
                  <w:shd w:val="clear" w:color="auto" w:fill="D9D9D9" w:themeFill="background1" w:themeFillShade="D9"/>
                </w:tcPr>
                <w:p w:rsidR="00B97CFF" w:rsidRDefault="00B97CFF" w:rsidP="00B97CFF">
                  <w:pPr>
                    <w:jc w:val="both"/>
                    <w:rPr>
                      <w:rFonts w:ascii="Tahoma" w:hAnsi="Tahoma" w:cs="Tahoma"/>
                      <w:lang w:val="en-US"/>
                    </w:rPr>
                  </w:pPr>
                  <w:r>
                    <w:rPr>
                      <w:rFonts w:ascii="Tahoma" w:hAnsi="Tahoma" w:cs="Tahoma"/>
                      <w:lang w:val="en-US"/>
                    </w:rPr>
                    <w:t>IEC</w:t>
                  </w:r>
                </w:p>
              </w:tc>
              <w:tc>
                <w:tcPr>
                  <w:tcW w:w="1847" w:type="dxa"/>
                  <w:shd w:val="clear" w:color="auto" w:fill="D9D9D9" w:themeFill="background1" w:themeFillShade="D9"/>
                </w:tcPr>
                <w:p w:rsidR="00B97CFF" w:rsidRDefault="00B97CFF" w:rsidP="00B97CFF">
                  <w:pPr>
                    <w:jc w:val="both"/>
                    <w:rPr>
                      <w:rFonts w:ascii="Tahoma" w:hAnsi="Tahoma" w:cs="Tahoma"/>
                      <w:lang w:val="en-US"/>
                    </w:rPr>
                  </w:pPr>
                  <w:r>
                    <w:rPr>
                      <w:rFonts w:ascii="Tahoma" w:hAnsi="Tahoma" w:cs="Tahoma"/>
                      <w:lang w:val="en-US"/>
                    </w:rPr>
                    <w:t>ASAP</w:t>
                  </w:r>
                </w:p>
              </w:tc>
            </w:tr>
          </w:tbl>
          <w:tbl>
            <w:tblPr>
              <w:tblStyle w:val="TableGrid"/>
              <w:tblpPr w:leftFromText="180" w:rightFromText="180" w:vertAnchor="text" w:horzAnchor="margin" w:tblpY="425"/>
              <w:tblOverlap w:val="never"/>
              <w:tblW w:w="9072" w:type="dxa"/>
              <w:shd w:val="clear" w:color="auto" w:fill="D9D9D9" w:themeFill="background1" w:themeFillShade="D9"/>
              <w:tblLayout w:type="fixed"/>
              <w:tblLook w:val="04A0" w:firstRow="1" w:lastRow="0" w:firstColumn="1" w:lastColumn="0" w:noHBand="0" w:noVBand="1"/>
            </w:tblPr>
            <w:tblGrid>
              <w:gridCol w:w="6091"/>
              <w:gridCol w:w="1134"/>
              <w:gridCol w:w="1847"/>
            </w:tblGrid>
            <w:tr w:rsidR="004A1F6B" w:rsidRPr="00BF7391" w:rsidTr="00690AE3">
              <w:tc>
                <w:tcPr>
                  <w:tcW w:w="6091" w:type="dxa"/>
                  <w:shd w:val="clear" w:color="auto" w:fill="D9D9D9" w:themeFill="background1" w:themeFillShade="D9"/>
                </w:tcPr>
                <w:p w:rsidR="004A1F6B" w:rsidRDefault="004A1F6B" w:rsidP="00690AE3">
                  <w:pPr>
                    <w:pStyle w:val="NoSpacing"/>
                    <w:rPr>
                      <w:rFonts w:ascii="Tahoma" w:hAnsi="Tahoma" w:cs="Tahoma"/>
                    </w:rPr>
                  </w:pPr>
                  <w:r>
                    <w:rPr>
                      <w:rFonts w:ascii="Tahoma" w:hAnsi="Tahoma" w:cs="Tahoma"/>
                    </w:rPr>
                    <w:t xml:space="preserve">Circulate Governance Action Plan </w:t>
                  </w:r>
                </w:p>
              </w:tc>
              <w:tc>
                <w:tcPr>
                  <w:tcW w:w="1134" w:type="dxa"/>
                  <w:shd w:val="clear" w:color="auto" w:fill="D9D9D9" w:themeFill="background1" w:themeFillShade="D9"/>
                </w:tcPr>
                <w:p w:rsidR="004A1F6B" w:rsidRDefault="004A1F6B" w:rsidP="004A1F6B">
                  <w:pPr>
                    <w:jc w:val="both"/>
                    <w:rPr>
                      <w:rFonts w:ascii="Tahoma" w:hAnsi="Tahoma" w:cs="Tahoma"/>
                      <w:lang w:val="en-US"/>
                    </w:rPr>
                  </w:pPr>
                  <w:r>
                    <w:rPr>
                      <w:rFonts w:ascii="Tahoma" w:hAnsi="Tahoma" w:cs="Tahoma"/>
                      <w:lang w:val="en-US"/>
                    </w:rPr>
                    <w:t>JM</w:t>
                  </w:r>
                </w:p>
              </w:tc>
              <w:tc>
                <w:tcPr>
                  <w:tcW w:w="1847" w:type="dxa"/>
                  <w:shd w:val="clear" w:color="auto" w:fill="D9D9D9" w:themeFill="background1" w:themeFillShade="D9"/>
                </w:tcPr>
                <w:p w:rsidR="004A1F6B" w:rsidRDefault="00690AE3" w:rsidP="004A1F6B">
                  <w:pPr>
                    <w:jc w:val="both"/>
                    <w:rPr>
                      <w:rFonts w:ascii="Tahoma" w:hAnsi="Tahoma" w:cs="Tahoma"/>
                      <w:lang w:val="en-US"/>
                    </w:rPr>
                  </w:pPr>
                  <w:r>
                    <w:rPr>
                      <w:rFonts w:ascii="Tahoma" w:hAnsi="Tahoma" w:cs="Tahoma"/>
                      <w:lang w:val="en-US"/>
                    </w:rPr>
                    <w:t>Completed</w:t>
                  </w:r>
                </w:p>
              </w:tc>
            </w:tr>
            <w:tr w:rsidR="004A1F6B" w:rsidRPr="00BF7391" w:rsidTr="00690AE3">
              <w:tc>
                <w:tcPr>
                  <w:tcW w:w="6091" w:type="dxa"/>
                  <w:shd w:val="clear" w:color="auto" w:fill="D9D9D9" w:themeFill="background1" w:themeFillShade="D9"/>
                </w:tcPr>
                <w:p w:rsidR="004A1F6B" w:rsidRDefault="004A1F6B" w:rsidP="004A1F6B">
                  <w:pPr>
                    <w:pStyle w:val="NoSpacing"/>
                    <w:rPr>
                      <w:rFonts w:ascii="Tahoma" w:hAnsi="Tahoma" w:cs="Tahoma"/>
                    </w:rPr>
                  </w:pPr>
                  <w:r>
                    <w:rPr>
                      <w:rFonts w:ascii="Tahoma" w:hAnsi="Tahoma" w:cs="Tahoma"/>
                    </w:rPr>
                    <w:lastRenderedPageBreak/>
                    <w:t xml:space="preserve">Include summary of Venn Diagram for next set of data.  Include strengths at KS4 and Areas for Improvement and what are we doing about them.  Highlight those subjects causing concern.  Also year on year performance for all subjects.  </w:t>
                  </w:r>
                </w:p>
              </w:tc>
              <w:tc>
                <w:tcPr>
                  <w:tcW w:w="1134" w:type="dxa"/>
                  <w:shd w:val="clear" w:color="auto" w:fill="D9D9D9" w:themeFill="background1" w:themeFillShade="D9"/>
                </w:tcPr>
                <w:p w:rsidR="004A1F6B" w:rsidRDefault="004A1F6B" w:rsidP="004A1F6B">
                  <w:pPr>
                    <w:jc w:val="both"/>
                    <w:rPr>
                      <w:rFonts w:ascii="Tahoma" w:hAnsi="Tahoma" w:cs="Tahoma"/>
                      <w:lang w:val="en-US"/>
                    </w:rPr>
                  </w:pPr>
                  <w:r>
                    <w:rPr>
                      <w:rFonts w:ascii="Tahoma" w:hAnsi="Tahoma" w:cs="Tahoma"/>
                      <w:lang w:val="en-US"/>
                    </w:rPr>
                    <w:t>Jko</w:t>
                  </w:r>
                </w:p>
              </w:tc>
              <w:tc>
                <w:tcPr>
                  <w:tcW w:w="1847" w:type="dxa"/>
                  <w:shd w:val="clear" w:color="auto" w:fill="D9D9D9" w:themeFill="background1" w:themeFillShade="D9"/>
                </w:tcPr>
                <w:p w:rsidR="004A1F6B" w:rsidRDefault="004A1F6B" w:rsidP="004A1F6B">
                  <w:pPr>
                    <w:jc w:val="both"/>
                    <w:rPr>
                      <w:rFonts w:ascii="Tahoma" w:hAnsi="Tahoma" w:cs="Tahoma"/>
                      <w:lang w:val="en-US"/>
                    </w:rPr>
                  </w:pPr>
                  <w:r>
                    <w:rPr>
                      <w:rFonts w:ascii="Tahoma" w:hAnsi="Tahoma" w:cs="Tahoma"/>
                      <w:lang w:val="en-US"/>
                    </w:rPr>
                    <w:t>18</w:t>
                  </w:r>
                  <w:r w:rsidRPr="008359FD">
                    <w:rPr>
                      <w:rFonts w:ascii="Tahoma" w:hAnsi="Tahoma" w:cs="Tahoma"/>
                      <w:vertAlign w:val="superscript"/>
                      <w:lang w:val="en-US"/>
                    </w:rPr>
                    <w:t>th</w:t>
                  </w:r>
                  <w:r>
                    <w:rPr>
                      <w:rFonts w:ascii="Tahoma" w:hAnsi="Tahoma" w:cs="Tahoma"/>
                      <w:lang w:val="en-US"/>
                    </w:rPr>
                    <w:t xml:space="preserve"> March</w:t>
                  </w:r>
                  <w:r w:rsidR="00690AE3">
                    <w:rPr>
                      <w:rFonts w:ascii="Tahoma" w:hAnsi="Tahoma" w:cs="Tahoma"/>
                      <w:lang w:val="en-US"/>
                    </w:rPr>
                    <w:t xml:space="preserve"> 2016</w:t>
                  </w:r>
                </w:p>
              </w:tc>
            </w:tr>
            <w:tr w:rsidR="004A1F6B" w:rsidRPr="00BF7391" w:rsidTr="00690AE3">
              <w:tc>
                <w:tcPr>
                  <w:tcW w:w="6091" w:type="dxa"/>
                  <w:shd w:val="clear" w:color="auto" w:fill="D9D9D9" w:themeFill="background1" w:themeFillShade="D9"/>
                </w:tcPr>
                <w:p w:rsidR="004A1F6B" w:rsidRDefault="004A1F6B" w:rsidP="004A1F6B">
                  <w:pPr>
                    <w:pStyle w:val="NoSpacing"/>
                    <w:rPr>
                      <w:rFonts w:ascii="Tahoma" w:hAnsi="Tahoma" w:cs="Tahoma"/>
                    </w:rPr>
                  </w:pPr>
                  <w:r>
                    <w:rPr>
                      <w:rFonts w:ascii="Tahoma" w:hAnsi="Tahoma" w:cs="Tahoma"/>
                    </w:rPr>
                    <w:t>Include Average Point Score in WA Data</w:t>
                  </w:r>
                </w:p>
                <w:p w:rsidR="004A1F6B" w:rsidRPr="002D21D7" w:rsidRDefault="004A1F6B" w:rsidP="004A1F6B">
                  <w:pPr>
                    <w:pStyle w:val="NoSpacing"/>
                    <w:rPr>
                      <w:rFonts w:ascii="Tahoma" w:hAnsi="Tahoma" w:cs="Tahoma"/>
                    </w:rPr>
                  </w:pPr>
                </w:p>
              </w:tc>
              <w:tc>
                <w:tcPr>
                  <w:tcW w:w="1134" w:type="dxa"/>
                  <w:shd w:val="clear" w:color="auto" w:fill="D9D9D9" w:themeFill="background1" w:themeFillShade="D9"/>
                </w:tcPr>
                <w:p w:rsidR="004A1F6B" w:rsidRDefault="004A1F6B" w:rsidP="004A1F6B">
                  <w:pPr>
                    <w:jc w:val="both"/>
                    <w:rPr>
                      <w:rFonts w:ascii="Tahoma" w:hAnsi="Tahoma" w:cs="Tahoma"/>
                      <w:lang w:val="en-US"/>
                    </w:rPr>
                  </w:pPr>
                  <w:r>
                    <w:rPr>
                      <w:rFonts w:ascii="Tahoma" w:hAnsi="Tahoma" w:cs="Tahoma"/>
                      <w:lang w:val="en-US"/>
                    </w:rPr>
                    <w:t>Jko</w:t>
                  </w:r>
                </w:p>
              </w:tc>
              <w:tc>
                <w:tcPr>
                  <w:tcW w:w="1847" w:type="dxa"/>
                  <w:shd w:val="clear" w:color="auto" w:fill="D9D9D9" w:themeFill="background1" w:themeFillShade="D9"/>
                </w:tcPr>
                <w:p w:rsidR="004A1F6B" w:rsidRDefault="00690AE3" w:rsidP="004A1F6B">
                  <w:pPr>
                    <w:jc w:val="both"/>
                    <w:rPr>
                      <w:rFonts w:ascii="Tahoma" w:hAnsi="Tahoma" w:cs="Tahoma"/>
                      <w:lang w:val="en-US"/>
                    </w:rPr>
                  </w:pPr>
                  <w:r>
                    <w:rPr>
                      <w:rFonts w:ascii="Tahoma" w:hAnsi="Tahoma" w:cs="Tahoma"/>
                      <w:lang w:val="en-US"/>
                    </w:rPr>
                    <w:t>18</w:t>
                  </w:r>
                  <w:r w:rsidRPr="00690AE3">
                    <w:rPr>
                      <w:rFonts w:ascii="Tahoma" w:hAnsi="Tahoma" w:cs="Tahoma"/>
                      <w:vertAlign w:val="superscript"/>
                      <w:lang w:val="en-US"/>
                    </w:rPr>
                    <w:t>th</w:t>
                  </w:r>
                  <w:r>
                    <w:rPr>
                      <w:rFonts w:ascii="Tahoma" w:hAnsi="Tahoma" w:cs="Tahoma"/>
                      <w:lang w:val="en-US"/>
                    </w:rPr>
                    <w:t xml:space="preserve"> March 2016</w:t>
                  </w:r>
                </w:p>
              </w:tc>
            </w:tr>
            <w:tr w:rsidR="004A1F6B" w:rsidRPr="00BF7391" w:rsidTr="00690AE3">
              <w:tc>
                <w:tcPr>
                  <w:tcW w:w="6091" w:type="dxa"/>
                  <w:shd w:val="clear" w:color="auto" w:fill="D9D9D9" w:themeFill="background1" w:themeFillShade="D9"/>
                </w:tcPr>
                <w:p w:rsidR="004A1F6B" w:rsidRDefault="004A1F6B" w:rsidP="004A1F6B">
                  <w:pPr>
                    <w:pStyle w:val="NoSpacing"/>
                    <w:rPr>
                      <w:rFonts w:ascii="Tahoma" w:hAnsi="Tahoma" w:cs="Tahoma"/>
                    </w:rPr>
                  </w:pPr>
                  <w:r>
                    <w:rPr>
                      <w:rFonts w:ascii="Tahoma" w:hAnsi="Tahoma" w:cs="Tahoma"/>
                    </w:rPr>
                    <w:t xml:space="preserve">Review </w:t>
                  </w:r>
                  <w:r w:rsidR="002B5FD7">
                    <w:rPr>
                      <w:rFonts w:ascii="Tahoma" w:hAnsi="Tahoma" w:cs="Tahoma"/>
                    </w:rPr>
                    <w:t>RAISE Online</w:t>
                  </w:r>
                  <w:r>
                    <w:rPr>
                      <w:rFonts w:ascii="Tahoma" w:hAnsi="Tahoma" w:cs="Tahoma"/>
                    </w:rPr>
                    <w:t xml:space="preserve"> for key issues and report on progress the school has made</w:t>
                  </w:r>
                </w:p>
              </w:tc>
              <w:tc>
                <w:tcPr>
                  <w:tcW w:w="1134" w:type="dxa"/>
                  <w:shd w:val="clear" w:color="auto" w:fill="D9D9D9" w:themeFill="background1" w:themeFillShade="D9"/>
                </w:tcPr>
                <w:p w:rsidR="004A1F6B" w:rsidRDefault="004A1F6B" w:rsidP="004A1F6B">
                  <w:pPr>
                    <w:jc w:val="both"/>
                    <w:rPr>
                      <w:rFonts w:ascii="Tahoma" w:hAnsi="Tahoma" w:cs="Tahoma"/>
                      <w:lang w:val="en-US"/>
                    </w:rPr>
                  </w:pPr>
                  <w:r>
                    <w:rPr>
                      <w:rFonts w:ascii="Tahoma" w:hAnsi="Tahoma" w:cs="Tahoma"/>
                      <w:lang w:val="en-US"/>
                    </w:rPr>
                    <w:t>Jko</w:t>
                  </w:r>
                </w:p>
              </w:tc>
              <w:tc>
                <w:tcPr>
                  <w:tcW w:w="1847" w:type="dxa"/>
                  <w:shd w:val="clear" w:color="auto" w:fill="D9D9D9" w:themeFill="background1" w:themeFillShade="D9"/>
                </w:tcPr>
                <w:p w:rsidR="004A1F6B" w:rsidRDefault="00C66C3E" w:rsidP="004A1F6B">
                  <w:pPr>
                    <w:jc w:val="both"/>
                    <w:rPr>
                      <w:rFonts w:ascii="Tahoma" w:hAnsi="Tahoma" w:cs="Tahoma"/>
                      <w:lang w:val="en-US"/>
                    </w:rPr>
                  </w:pPr>
                  <w:r>
                    <w:rPr>
                      <w:rFonts w:ascii="Tahoma" w:hAnsi="Tahoma" w:cs="Tahoma"/>
                      <w:lang w:val="en-US"/>
                    </w:rPr>
                    <w:t>ASAP</w:t>
                  </w:r>
                </w:p>
              </w:tc>
            </w:tr>
            <w:tr w:rsidR="004A1F6B" w:rsidRPr="00BF7391" w:rsidTr="00690AE3">
              <w:tc>
                <w:tcPr>
                  <w:tcW w:w="6091" w:type="dxa"/>
                  <w:shd w:val="clear" w:color="auto" w:fill="D9D9D9" w:themeFill="background1" w:themeFillShade="D9"/>
                </w:tcPr>
                <w:p w:rsidR="004A1F6B" w:rsidRDefault="004A1F6B" w:rsidP="004A1F6B">
                  <w:pPr>
                    <w:pStyle w:val="NoSpacing"/>
                    <w:rPr>
                      <w:rFonts w:ascii="Tahoma" w:hAnsi="Tahoma" w:cs="Tahoma"/>
                    </w:rPr>
                  </w:pPr>
                  <w:r>
                    <w:rPr>
                      <w:rFonts w:ascii="Tahoma" w:hAnsi="Tahoma" w:cs="Tahoma"/>
                    </w:rPr>
                    <w:t>IEC to complete feedback template on DIPs/DSEFs</w:t>
                  </w:r>
                </w:p>
              </w:tc>
              <w:tc>
                <w:tcPr>
                  <w:tcW w:w="1134" w:type="dxa"/>
                  <w:shd w:val="clear" w:color="auto" w:fill="D9D9D9" w:themeFill="background1" w:themeFillShade="D9"/>
                </w:tcPr>
                <w:p w:rsidR="004A1F6B" w:rsidRDefault="004A1F6B" w:rsidP="004A1F6B">
                  <w:pPr>
                    <w:jc w:val="both"/>
                    <w:rPr>
                      <w:rFonts w:ascii="Tahoma" w:hAnsi="Tahoma" w:cs="Tahoma"/>
                      <w:lang w:val="en-US"/>
                    </w:rPr>
                  </w:pPr>
                  <w:r>
                    <w:rPr>
                      <w:rFonts w:ascii="Tahoma" w:hAnsi="Tahoma" w:cs="Tahoma"/>
                      <w:lang w:val="en-US"/>
                    </w:rPr>
                    <w:t>IEC</w:t>
                  </w:r>
                </w:p>
              </w:tc>
              <w:tc>
                <w:tcPr>
                  <w:tcW w:w="1847" w:type="dxa"/>
                  <w:shd w:val="clear" w:color="auto" w:fill="D9D9D9" w:themeFill="background1" w:themeFillShade="D9"/>
                </w:tcPr>
                <w:p w:rsidR="004A1F6B" w:rsidRDefault="00C66C3E" w:rsidP="00C66C3E">
                  <w:pPr>
                    <w:jc w:val="both"/>
                    <w:rPr>
                      <w:rFonts w:ascii="Tahoma" w:hAnsi="Tahoma" w:cs="Tahoma"/>
                      <w:lang w:val="en-US"/>
                    </w:rPr>
                  </w:pPr>
                  <w:r>
                    <w:rPr>
                      <w:rFonts w:ascii="Tahoma" w:hAnsi="Tahoma" w:cs="Tahoma"/>
                      <w:lang w:val="en-US"/>
                    </w:rPr>
                    <w:t xml:space="preserve">To Clerk by 10 March </w:t>
                  </w:r>
                  <w:r w:rsidR="004A1F6B">
                    <w:rPr>
                      <w:rFonts w:ascii="Tahoma" w:hAnsi="Tahoma" w:cs="Tahoma"/>
                      <w:lang w:val="en-US"/>
                    </w:rPr>
                    <w:t>Feb</w:t>
                  </w:r>
                </w:p>
              </w:tc>
            </w:tr>
          </w:tbl>
          <w:p w:rsidR="00F60B37" w:rsidRDefault="00F60B37" w:rsidP="004744A9">
            <w:pPr>
              <w:pStyle w:val="NoSpacing"/>
              <w:jc w:val="both"/>
              <w:rPr>
                <w:rFonts w:ascii="Tahoma" w:hAnsi="Tahoma" w:cs="Tahoma"/>
                <w:lang w:val="en-US"/>
              </w:rPr>
            </w:pPr>
          </w:p>
          <w:p w:rsidR="00AD18A9" w:rsidRDefault="00AD18A9" w:rsidP="00A6009B">
            <w:pPr>
              <w:pStyle w:val="NoSpacing"/>
              <w:jc w:val="both"/>
              <w:rPr>
                <w:rFonts w:ascii="Tahoma" w:hAnsi="Tahoma" w:cs="Tahoma"/>
                <w:lang w:val="en-US"/>
              </w:rPr>
            </w:pPr>
          </w:p>
          <w:p w:rsidR="00B97CFF" w:rsidRDefault="00290DB8" w:rsidP="00A6009B">
            <w:pPr>
              <w:pStyle w:val="NoSpacing"/>
              <w:jc w:val="both"/>
              <w:rPr>
                <w:rFonts w:ascii="Tahoma" w:hAnsi="Tahoma" w:cs="Tahoma"/>
                <w:b/>
                <w:lang w:val="en-US"/>
              </w:rPr>
            </w:pPr>
            <w:r>
              <w:rPr>
                <w:rFonts w:ascii="Tahoma" w:hAnsi="Tahoma" w:cs="Tahoma"/>
                <w:b/>
                <w:lang w:val="en-US"/>
              </w:rPr>
              <w:t>WA2 Data Year 7-10</w:t>
            </w:r>
          </w:p>
          <w:p w:rsidR="00290DB8" w:rsidRDefault="009737CC" w:rsidP="00290DB8">
            <w:pPr>
              <w:pStyle w:val="NoSpacing"/>
              <w:rPr>
                <w:rFonts w:ascii="Tahoma" w:hAnsi="Tahoma" w:cs="Tahoma"/>
              </w:rPr>
            </w:pPr>
            <w:r>
              <w:rPr>
                <w:rFonts w:ascii="Tahoma" w:hAnsi="Tahoma" w:cs="Tahoma"/>
              </w:rPr>
              <w:t>G</w:t>
            </w:r>
            <w:r w:rsidR="00290DB8">
              <w:rPr>
                <w:rFonts w:ascii="Tahoma" w:hAnsi="Tahoma" w:cs="Tahoma"/>
              </w:rPr>
              <w:t xml:space="preserve">overnors noted the </w:t>
            </w:r>
            <w:r>
              <w:rPr>
                <w:rFonts w:ascii="Tahoma" w:hAnsi="Tahoma" w:cs="Tahoma"/>
              </w:rPr>
              <w:t xml:space="preserve">positive </w:t>
            </w:r>
            <w:r w:rsidR="00290DB8">
              <w:rPr>
                <w:rFonts w:ascii="Tahoma" w:hAnsi="Tahoma" w:cs="Tahoma"/>
              </w:rPr>
              <w:t xml:space="preserve">progress at KS3, in particular the lower ability students, female students and the most able students. Key focus is now on middle ability students and male students. </w:t>
            </w:r>
            <w:r>
              <w:rPr>
                <w:rFonts w:ascii="Tahoma" w:hAnsi="Tahoma" w:cs="Tahoma"/>
              </w:rPr>
              <w:t xml:space="preserve">Gender gap continues to be an issue for English which is being inherited from primary schools and this is where intervention is required. </w:t>
            </w:r>
          </w:p>
          <w:p w:rsidR="009737CC" w:rsidRDefault="009737CC" w:rsidP="00290DB8">
            <w:pPr>
              <w:pStyle w:val="NoSpacing"/>
              <w:rPr>
                <w:rFonts w:ascii="Tahoma" w:hAnsi="Tahoma" w:cs="Tahoma"/>
              </w:rPr>
            </w:pPr>
          </w:p>
          <w:p w:rsidR="009737CC" w:rsidRDefault="009737CC" w:rsidP="00290DB8">
            <w:pPr>
              <w:pStyle w:val="NoSpacing"/>
              <w:rPr>
                <w:rFonts w:ascii="Tahoma" w:hAnsi="Tahoma" w:cs="Tahoma"/>
              </w:rPr>
            </w:pPr>
            <w:r>
              <w:rPr>
                <w:rFonts w:ascii="Tahoma" w:hAnsi="Tahoma" w:cs="Tahoma"/>
              </w:rPr>
              <w:t xml:space="preserve">Governors praised the transition work undertaken with the current Year 7 students and how their levels of progress had improved and excellent attendance records.  </w:t>
            </w:r>
          </w:p>
          <w:p w:rsidR="00290DB8" w:rsidRDefault="00290DB8" w:rsidP="00290DB8">
            <w:pPr>
              <w:pStyle w:val="NoSpacing"/>
              <w:rPr>
                <w:rFonts w:ascii="Tahoma" w:hAnsi="Tahoma" w:cs="Tahoma"/>
              </w:rPr>
            </w:pPr>
          </w:p>
          <w:p w:rsidR="00290DB8" w:rsidRDefault="00290DB8" w:rsidP="00290DB8">
            <w:pPr>
              <w:pStyle w:val="NoSpacing"/>
              <w:rPr>
                <w:rFonts w:ascii="Tahoma" w:hAnsi="Tahoma" w:cs="Tahoma"/>
                <w:b/>
              </w:rPr>
            </w:pPr>
            <w:r>
              <w:rPr>
                <w:rFonts w:ascii="Tahoma" w:hAnsi="Tahoma" w:cs="Tahoma"/>
                <w:b/>
              </w:rPr>
              <w:t xml:space="preserve">Governors </w:t>
            </w:r>
            <w:r w:rsidR="009737CC">
              <w:rPr>
                <w:rFonts w:ascii="Tahoma" w:hAnsi="Tahoma" w:cs="Tahoma"/>
                <w:b/>
              </w:rPr>
              <w:t xml:space="preserve">advised that </w:t>
            </w:r>
            <w:r>
              <w:rPr>
                <w:rFonts w:ascii="Tahoma" w:hAnsi="Tahoma" w:cs="Tahoma"/>
                <w:b/>
              </w:rPr>
              <w:t xml:space="preserve">when </w:t>
            </w:r>
            <w:r w:rsidR="00BC33F0">
              <w:rPr>
                <w:rFonts w:ascii="Tahoma" w:hAnsi="Tahoma" w:cs="Tahoma"/>
                <w:b/>
              </w:rPr>
              <w:t xml:space="preserve">the </w:t>
            </w:r>
            <w:r>
              <w:rPr>
                <w:rFonts w:ascii="Tahoma" w:hAnsi="Tahoma" w:cs="Tahoma"/>
                <w:b/>
              </w:rPr>
              <w:t>focus on one key group it can b</w:t>
            </w:r>
            <w:r w:rsidR="009737CC">
              <w:rPr>
                <w:rFonts w:ascii="Tahoma" w:hAnsi="Tahoma" w:cs="Tahoma"/>
                <w:b/>
              </w:rPr>
              <w:t xml:space="preserve">e at detriment of another group and </w:t>
            </w:r>
            <w:r w:rsidR="00BC33F0">
              <w:rPr>
                <w:rFonts w:ascii="Tahoma" w:hAnsi="Tahoma" w:cs="Tahoma"/>
                <w:b/>
              </w:rPr>
              <w:t>this needed to be managed.</w:t>
            </w:r>
          </w:p>
          <w:p w:rsidR="00BC33F0" w:rsidRDefault="00BC33F0" w:rsidP="00290DB8">
            <w:pPr>
              <w:pStyle w:val="NoSpacing"/>
              <w:rPr>
                <w:rFonts w:ascii="Tahoma" w:hAnsi="Tahoma" w:cs="Tahoma"/>
              </w:rPr>
            </w:pPr>
          </w:p>
          <w:p w:rsidR="00AD31A7" w:rsidRDefault="00BC33F0" w:rsidP="00290DB8">
            <w:pPr>
              <w:pStyle w:val="NoSpacing"/>
              <w:rPr>
                <w:rFonts w:ascii="Tahoma" w:hAnsi="Tahoma" w:cs="Tahoma"/>
              </w:rPr>
            </w:pPr>
            <w:r>
              <w:rPr>
                <w:rFonts w:ascii="Tahoma" w:hAnsi="Tahoma" w:cs="Tahoma"/>
              </w:rPr>
              <w:t xml:space="preserve">The </w:t>
            </w:r>
            <w:r w:rsidR="00290DB8">
              <w:rPr>
                <w:rFonts w:ascii="Tahoma" w:hAnsi="Tahoma" w:cs="Tahoma"/>
              </w:rPr>
              <w:t>Year 10 Progress 8</w:t>
            </w:r>
            <w:r>
              <w:rPr>
                <w:rFonts w:ascii="Tahoma" w:hAnsi="Tahoma" w:cs="Tahoma"/>
              </w:rPr>
              <w:t xml:space="preserve"> score was discussed and Mr Koltan explained that the </w:t>
            </w:r>
            <w:r w:rsidR="00290DB8">
              <w:rPr>
                <w:rFonts w:ascii="Tahoma" w:hAnsi="Tahoma" w:cs="Tahoma"/>
              </w:rPr>
              <w:t xml:space="preserve">English score </w:t>
            </w:r>
            <w:r>
              <w:rPr>
                <w:rFonts w:ascii="Tahoma" w:hAnsi="Tahoma" w:cs="Tahoma"/>
              </w:rPr>
              <w:t xml:space="preserve">was low as it only included one </w:t>
            </w:r>
            <w:r w:rsidR="001141A6">
              <w:rPr>
                <w:rFonts w:ascii="Tahoma" w:hAnsi="Tahoma" w:cs="Tahoma"/>
              </w:rPr>
              <w:t>of the E</w:t>
            </w:r>
            <w:r w:rsidR="00AD31A7">
              <w:rPr>
                <w:rFonts w:ascii="Tahoma" w:hAnsi="Tahoma" w:cs="Tahoma"/>
              </w:rPr>
              <w:t xml:space="preserve">nglish qualifications and </w:t>
            </w:r>
            <w:r w:rsidR="002B5FD7">
              <w:rPr>
                <w:rFonts w:ascii="Tahoma" w:hAnsi="Tahoma" w:cs="Tahoma"/>
              </w:rPr>
              <w:t>therefore</w:t>
            </w:r>
            <w:r w:rsidR="00AD31A7">
              <w:rPr>
                <w:rFonts w:ascii="Tahoma" w:hAnsi="Tahoma" w:cs="Tahoma"/>
              </w:rPr>
              <w:t xml:space="preserve"> was only single weighted. This also impacts on the Average Impact Score.  It was predicted that with both the English </w:t>
            </w:r>
            <w:r w:rsidR="002B5FD7">
              <w:rPr>
                <w:rFonts w:ascii="Tahoma" w:hAnsi="Tahoma" w:cs="Tahoma"/>
              </w:rPr>
              <w:t>qualifications</w:t>
            </w:r>
            <w:r w:rsidR="00AD31A7">
              <w:rPr>
                <w:rFonts w:ascii="Tahoma" w:hAnsi="Tahoma" w:cs="Tahoma"/>
              </w:rPr>
              <w:t xml:space="preserve"> </w:t>
            </w:r>
            <w:r w:rsidR="002B5FD7">
              <w:rPr>
                <w:rFonts w:ascii="Tahoma" w:hAnsi="Tahoma" w:cs="Tahoma"/>
              </w:rPr>
              <w:t>included</w:t>
            </w:r>
            <w:r w:rsidR="00AD31A7">
              <w:rPr>
                <w:rFonts w:ascii="Tahoma" w:hAnsi="Tahoma" w:cs="Tahoma"/>
              </w:rPr>
              <w:t xml:space="preserve"> the score would be halved. </w:t>
            </w:r>
          </w:p>
          <w:p w:rsidR="00AD31A7" w:rsidRDefault="00AD31A7" w:rsidP="00290DB8">
            <w:pPr>
              <w:pStyle w:val="NoSpacing"/>
              <w:rPr>
                <w:rFonts w:ascii="Tahoma" w:hAnsi="Tahoma" w:cs="Tahoma"/>
              </w:rPr>
            </w:pPr>
          </w:p>
          <w:p w:rsidR="00290DB8" w:rsidRPr="00AD31A7" w:rsidRDefault="00290DB8" w:rsidP="00290DB8">
            <w:pPr>
              <w:pStyle w:val="NoSpacing"/>
              <w:rPr>
                <w:rFonts w:ascii="Tahoma" w:hAnsi="Tahoma" w:cs="Tahoma"/>
                <w:b/>
              </w:rPr>
            </w:pPr>
            <w:r w:rsidRPr="00AD31A7">
              <w:rPr>
                <w:rFonts w:ascii="Tahoma" w:hAnsi="Tahoma" w:cs="Tahoma"/>
                <w:b/>
              </w:rPr>
              <w:t xml:space="preserve">Governors </w:t>
            </w:r>
            <w:r w:rsidR="00AD31A7">
              <w:rPr>
                <w:rFonts w:ascii="Tahoma" w:hAnsi="Tahoma" w:cs="Tahoma"/>
                <w:b/>
              </w:rPr>
              <w:t xml:space="preserve">expressed their </w:t>
            </w:r>
            <w:r w:rsidRPr="00AD31A7">
              <w:rPr>
                <w:rFonts w:ascii="Tahoma" w:hAnsi="Tahoma" w:cs="Tahoma"/>
                <w:b/>
              </w:rPr>
              <w:t>concern</w:t>
            </w:r>
            <w:r w:rsidR="00AD31A7">
              <w:rPr>
                <w:rFonts w:ascii="Tahoma" w:hAnsi="Tahoma" w:cs="Tahoma"/>
                <w:b/>
              </w:rPr>
              <w:t>s</w:t>
            </w:r>
            <w:r w:rsidRPr="00AD31A7">
              <w:rPr>
                <w:rFonts w:ascii="Tahoma" w:hAnsi="Tahoma" w:cs="Tahoma"/>
                <w:b/>
              </w:rPr>
              <w:t xml:space="preserve"> that the Progress 8 breakdown does not really assist with predictions. </w:t>
            </w:r>
          </w:p>
          <w:p w:rsidR="00290DB8" w:rsidRDefault="00290DB8" w:rsidP="00290DB8">
            <w:pPr>
              <w:pStyle w:val="NoSpacing"/>
              <w:rPr>
                <w:rFonts w:ascii="Tahoma" w:hAnsi="Tahoma" w:cs="Tahoma"/>
              </w:rPr>
            </w:pPr>
          </w:p>
          <w:p w:rsidR="00290DB8" w:rsidRDefault="00AD31A7" w:rsidP="002707DE">
            <w:pPr>
              <w:pStyle w:val="NoSpacing"/>
              <w:rPr>
                <w:rFonts w:ascii="Tahoma" w:hAnsi="Tahoma" w:cs="Tahoma"/>
              </w:rPr>
            </w:pPr>
            <w:r>
              <w:rPr>
                <w:rFonts w:ascii="Tahoma" w:hAnsi="Tahoma" w:cs="Tahoma"/>
              </w:rPr>
              <w:t xml:space="preserve">Mr </w:t>
            </w:r>
            <w:r w:rsidR="001141A6">
              <w:rPr>
                <w:rFonts w:ascii="Tahoma" w:hAnsi="Tahoma" w:cs="Tahoma"/>
              </w:rPr>
              <w:t>Kolta</w:t>
            </w:r>
            <w:r>
              <w:rPr>
                <w:rFonts w:ascii="Tahoma" w:hAnsi="Tahoma" w:cs="Tahoma"/>
              </w:rPr>
              <w:t xml:space="preserve">n advised that under the new Progress 8 measure, a grade 5 would be equivalent to a current grade C. </w:t>
            </w:r>
            <w:r>
              <w:rPr>
                <w:rFonts w:ascii="Tahoma" w:hAnsi="Tahoma" w:cs="Tahoma"/>
                <w:b/>
              </w:rPr>
              <w:t xml:space="preserve">Governors wanted reassurance that every opportunity had been taken to explain the new measures and implications to both students and parents. </w:t>
            </w:r>
            <w:r w:rsidR="001141A6">
              <w:rPr>
                <w:rFonts w:ascii="Tahoma" w:hAnsi="Tahoma" w:cs="Tahoma"/>
              </w:rPr>
              <w:t>Mr Kolta</w:t>
            </w:r>
            <w:r>
              <w:rPr>
                <w:rFonts w:ascii="Tahoma" w:hAnsi="Tahoma" w:cs="Tahoma"/>
              </w:rPr>
              <w:t xml:space="preserve">n advised that letters have been sent home to Year 10 students who were mostly affected by the </w:t>
            </w:r>
            <w:r w:rsidR="00290DB8">
              <w:rPr>
                <w:rFonts w:ascii="Tahoma" w:hAnsi="Tahoma" w:cs="Tahoma"/>
              </w:rPr>
              <w:t xml:space="preserve">national changes.  </w:t>
            </w:r>
            <w:r>
              <w:rPr>
                <w:rFonts w:ascii="Tahoma" w:hAnsi="Tahoma" w:cs="Tahoma"/>
              </w:rPr>
              <w:t>One year group is being advised at a time.</w:t>
            </w:r>
          </w:p>
          <w:p w:rsidR="00AD31A7" w:rsidRDefault="00AD31A7" w:rsidP="00AD31A7">
            <w:pPr>
              <w:pStyle w:val="NoSpacing"/>
              <w:ind w:left="720"/>
              <w:rPr>
                <w:rFonts w:ascii="Tahoma" w:hAnsi="Tahoma" w:cs="Tahoma"/>
              </w:rPr>
            </w:pPr>
          </w:p>
          <w:p w:rsidR="00290DB8" w:rsidRPr="00AD31A7" w:rsidRDefault="00290DB8" w:rsidP="00290DB8">
            <w:pPr>
              <w:pStyle w:val="NoSpacing"/>
              <w:rPr>
                <w:rFonts w:ascii="Tahoma" w:hAnsi="Tahoma" w:cs="Tahoma"/>
              </w:rPr>
            </w:pPr>
            <w:r w:rsidRPr="00AD31A7">
              <w:rPr>
                <w:rFonts w:ascii="Tahoma" w:hAnsi="Tahoma" w:cs="Tahoma"/>
              </w:rPr>
              <w:t>G</w:t>
            </w:r>
            <w:r w:rsidR="00AD31A7" w:rsidRPr="00AD31A7">
              <w:rPr>
                <w:rFonts w:ascii="Tahoma" w:hAnsi="Tahoma" w:cs="Tahoma"/>
              </w:rPr>
              <w:t xml:space="preserve">overnors discussed </w:t>
            </w:r>
            <w:r w:rsidRPr="00AD31A7">
              <w:rPr>
                <w:rFonts w:ascii="Tahoma" w:hAnsi="Tahoma" w:cs="Tahoma"/>
              </w:rPr>
              <w:t xml:space="preserve">the issues and unknowns around the new grading system and transition </w:t>
            </w:r>
            <w:r w:rsidR="00AD31A7">
              <w:rPr>
                <w:rFonts w:ascii="Tahoma" w:hAnsi="Tahoma" w:cs="Tahoma"/>
              </w:rPr>
              <w:t>f</w:t>
            </w:r>
            <w:r w:rsidRPr="00AD31A7">
              <w:rPr>
                <w:rFonts w:ascii="Tahoma" w:hAnsi="Tahoma" w:cs="Tahoma"/>
              </w:rPr>
              <w:t xml:space="preserve">or year 10 </w:t>
            </w:r>
            <w:r w:rsidR="00AD31A7">
              <w:rPr>
                <w:rFonts w:ascii="Tahoma" w:hAnsi="Tahoma" w:cs="Tahoma"/>
              </w:rPr>
              <w:t xml:space="preserve">who would have number award for </w:t>
            </w:r>
            <w:r w:rsidRPr="00AD31A7">
              <w:rPr>
                <w:rFonts w:ascii="Tahoma" w:hAnsi="Tahoma" w:cs="Tahoma"/>
              </w:rPr>
              <w:t>Eng</w:t>
            </w:r>
            <w:r w:rsidR="00AD31A7">
              <w:rPr>
                <w:rFonts w:ascii="Tahoma" w:hAnsi="Tahoma" w:cs="Tahoma"/>
              </w:rPr>
              <w:t xml:space="preserve">lish and Maths and old style grades for all </w:t>
            </w:r>
            <w:r w:rsidRPr="00AD31A7">
              <w:rPr>
                <w:rFonts w:ascii="Tahoma" w:hAnsi="Tahoma" w:cs="Tahoma"/>
              </w:rPr>
              <w:t xml:space="preserve">other subjects.  </w:t>
            </w:r>
          </w:p>
          <w:p w:rsidR="00290DB8" w:rsidRDefault="00290DB8" w:rsidP="00290DB8">
            <w:pPr>
              <w:pStyle w:val="NoSpacing"/>
              <w:rPr>
                <w:rFonts w:ascii="Tahoma" w:hAnsi="Tahoma" w:cs="Tahoma"/>
              </w:rPr>
            </w:pPr>
          </w:p>
          <w:p w:rsidR="00290DB8" w:rsidRDefault="001141A6" w:rsidP="00290DB8">
            <w:pPr>
              <w:pStyle w:val="NoSpacing"/>
              <w:rPr>
                <w:rFonts w:ascii="Tahoma" w:hAnsi="Tahoma" w:cs="Tahoma"/>
              </w:rPr>
            </w:pPr>
            <w:r>
              <w:rPr>
                <w:rFonts w:ascii="Tahoma" w:hAnsi="Tahoma" w:cs="Tahoma"/>
                <w:b/>
              </w:rPr>
              <w:t xml:space="preserve">Governors asked if age related expectations or sub levels were being used for measuring progress in the lower years. </w:t>
            </w:r>
            <w:r>
              <w:rPr>
                <w:rFonts w:ascii="Tahoma" w:hAnsi="Tahoma" w:cs="Tahoma"/>
              </w:rPr>
              <w:t xml:space="preserve">Mr Koltan advised that it was currently level based but as from September 2017 it will be </w:t>
            </w:r>
            <w:r w:rsidR="00290DB8">
              <w:rPr>
                <w:rFonts w:ascii="Tahoma" w:hAnsi="Tahoma" w:cs="Tahoma"/>
              </w:rPr>
              <w:t>based on number targets</w:t>
            </w:r>
            <w:r>
              <w:rPr>
                <w:rFonts w:ascii="Tahoma" w:hAnsi="Tahoma" w:cs="Tahoma"/>
              </w:rPr>
              <w:t xml:space="preserve"> student would be </w:t>
            </w:r>
            <w:r w:rsidR="00290DB8">
              <w:rPr>
                <w:rFonts w:ascii="Tahoma" w:hAnsi="Tahoma" w:cs="Tahoma"/>
              </w:rPr>
              <w:t xml:space="preserve">expected to achieve at end of year 11.  </w:t>
            </w:r>
            <w:r>
              <w:rPr>
                <w:rFonts w:ascii="Tahoma" w:hAnsi="Tahoma" w:cs="Tahoma"/>
              </w:rPr>
              <w:t>There are n</w:t>
            </w:r>
            <w:r w:rsidR="00290DB8">
              <w:rPr>
                <w:rFonts w:ascii="Tahoma" w:hAnsi="Tahoma" w:cs="Tahoma"/>
              </w:rPr>
              <w:t xml:space="preserve">o level </w:t>
            </w:r>
            <w:r w:rsidR="002B5FD7">
              <w:rPr>
                <w:rFonts w:ascii="Tahoma" w:hAnsi="Tahoma" w:cs="Tahoma"/>
              </w:rPr>
              <w:t>descriptors</w:t>
            </w:r>
            <w:r w:rsidR="00290DB8">
              <w:rPr>
                <w:rFonts w:ascii="Tahoma" w:hAnsi="Tahoma" w:cs="Tahoma"/>
              </w:rPr>
              <w:t xml:space="preserve"> for KS3 but </w:t>
            </w:r>
            <w:r>
              <w:rPr>
                <w:rFonts w:ascii="Tahoma" w:hAnsi="Tahoma" w:cs="Tahoma"/>
              </w:rPr>
              <w:t xml:space="preserve">they are </w:t>
            </w:r>
            <w:r w:rsidR="00290DB8">
              <w:rPr>
                <w:rFonts w:ascii="Tahoma" w:hAnsi="Tahoma" w:cs="Tahoma"/>
              </w:rPr>
              <w:t xml:space="preserve">based on age related expectations. Reporting to parents will be based on </w:t>
            </w:r>
            <w:r>
              <w:rPr>
                <w:rFonts w:ascii="Tahoma" w:hAnsi="Tahoma" w:cs="Tahoma"/>
              </w:rPr>
              <w:t>students starting point and wh</w:t>
            </w:r>
            <w:r w:rsidR="00C55C96">
              <w:rPr>
                <w:rFonts w:ascii="Tahoma" w:hAnsi="Tahoma" w:cs="Tahoma"/>
              </w:rPr>
              <w:t>at we would ex</w:t>
            </w:r>
            <w:r w:rsidR="00290DB8">
              <w:rPr>
                <w:rFonts w:ascii="Tahoma" w:hAnsi="Tahoma" w:cs="Tahoma"/>
              </w:rPr>
              <w:t>pect</w:t>
            </w:r>
            <w:r>
              <w:rPr>
                <w:rFonts w:ascii="Tahoma" w:hAnsi="Tahoma" w:cs="Tahoma"/>
              </w:rPr>
              <w:t xml:space="preserve"> the</w:t>
            </w:r>
            <w:r w:rsidR="00290DB8">
              <w:rPr>
                <w:rFonts w:ascii="Tahoma" w:hAnsi="Tahoma" w:cs="Tahoma"/>
              </w:rPr>
              <w:t xml:space="preserve"> student to</w:t>
            </w:r>
            <w:r w:rsidR="00C55C96">
              <w:rPr>
                <w:rFonts w:ascii="Tahoma" w:hAnsi="Tahoma" w:cs="Tahoma"/>
              </w:rPr>
              <w:t xml:space="preserve"> achieve</w:t>
            </w:r>
            <w:r>
              <w:rPr>
                <w:rFonts w:ascii="Tahoma" w:hAnsi="Tahoma" w:cs="Tahoma"/>
              </w:rPr>
              <w:t xml:space="preserve"> at</w:t>
            </w:r>
            <w:r w:rsidR="00C55C96">
              <w:rPr>
                <w:rFonts w:ascii="Tahoma" w:hAnsi="Tahoma" w:cs="Tahoma"/>
              </w:rPr>
              <w:t xml:space="preserve"> the</w:t>
            </w:r>
            <w:r>
              <w:rPr>
                <w:rFonts w:ascii="Tahoma" w:hAnsi="Tahoma" w:cs="Tahoma"/>
              </w:rPr>
              <w:t xml:space="preserve"> end of Year 11.</w:t>
            </w:r>
          </w:p>
          <w:p w:rsidR="00290DB8" w:rsidRDefault="00290DB8" w:rsidP="00290DB8">
            <w:pPr>
              <w:pStyle w:val="NoSpacing"/>
              <w:rPr>
                <w:rFonts w:ascii="Tahoma" w:hAnsi="Tahoma" w:cs="Tahoma"/>
              </w:rPr>
            </w:pPr>
          </w:p>
          <w:p w:rsidR="00290DB8" w:rsidRDefault="001141A6" w:rsidP="00290DB8">
            <w:pPr>
              <w:pStyle w:val="NoSpacing"/>
              <w:rPr>
                <w:rFonts w:ascii="Tahoma" w:hAnsi="Tahoma" w:cs="Tahoma"/>
              </w:rPr>
            </w:pPr>
            <w:r>
              <w:rPr>
                <w:rFonts w:ascii="Tahoma" w:hAnsi="Tahoma" w:cs="Tahoma"/>
                <w:b/>
              </w:rPr>
              <w:t xml:space="preserve">Governors requested to see the new reporting format for parents and </w:t>
            </w:r>
            <w:r w:rsidR="00147122">
              <w:rPr>
                <w:rFonts w:ascii="Tahoma" w:hAnsi="Tahoma" w:cs="Tahoma"/>
                <w:b/>
              </w:rPr>
              <w:t xml:space="preserve">recommended using the Parents Group as an advisory group. </w:t>
            </w:r>
            <w:r w:rsidR="00290DB8">
              <w:rPr>
                <w:rFonts w:ascii="Tahoma" w:hAnsi="Tahoma" w:cs="Tahoma"/>
              </w:rPr>
              <w:t xml:space="preserve">  </w:t>
            </w:r>
          </w:p>
          <w:p w:rsidR="00290DB8" w:rsidRDefault="00290DB8" w:rsidP="00290DB8">
            <w:pPr>
              <w:pStyle w:val="NoSpacing"/>
              <w:rPr>
                <w:rFonts w:ascii="Tahoma" w:hAnsi="Tahoma" w:cs="Tahoma"/>
              </w:rPr>
            </w:pPr>
          </w:p>
          <w:p w:rsidR="00690AE3" w:rsidRDefault="00690AE3" w:rsidP="00290DB8">
            <w:pPr>
              <w:pStyle w:val="NoSpacing"/>
              <w:rPr>
                <w:rFonts w:ascii="Tahoma" w:hAnsi="Tahoma" w:cs="Tahoma"/>
              </w:rPr>
            </w:pPr>
          </w:p>
          <w:p w:rsidR="00055E71" w:rsidRDefault="00C55C96" w:rsidP="00055E71">
            <w:pPr>
              <w:pStyle w:val="NoSpacing"/>
              <w:rPr>
                <w:rFonts w:ascii="Tahoma" w:hAnsi="Tahoma" w:cs="Tahoma"/>
                <w:b/>
              </w:rPr>
            </w:pPr>
            <w:r>
              <w:rPr>
                <w:rFonts w:ascii="Tahoma" w:hAnsi="Tahoma" w:cs="Tahoma"/>
                <w:b/>
              </w:rPr>
              <w:lastRenderedPageBreak/>
              <w:t>Health and Safety Inspection Report</w:t>
            </w:r>
          </w:p>
          <w:p w:rsidR="00C55C96" w:rsidRDefault="00C55C96" w:rsidP="00C55C96">
            <w:pPr>
              <w:pStyle w:val="NoSpacing"/>
              <w:rPr>
                <w:rFonts w:ascii="Tahoma" w:hAnsi="Tahoma" w:cs="Tahoma"/>
              </w:rPr>
            </w:pPr>
            <w:r>
              <w:rPr>
                <w:rFonts w:ascii="Tahoma" w:hAnsi="Tahoma" w:cs="Tahoma"/>
              </w:rPr>
              <w:t xml:space="preserve">Governors welcomed the high assurance grade and noted the fantastic work </w:t>
            </w:r>
            <w:r w:rsidR="002B5FD7">
              <w:rPr>
                <w:rFonts w:ascii="Tahoma" w:hAnsi="Tahoma" w:cs="Tahoma"/>
              </w:rPr>
              <w:t>undertaken by</w:t>
            </w:r>
            <w:r>
              <w:rPr>
                <w:rFonts w:ascii="Tahoma" w:hAnsi="Tahoma" w:cs="Tahoma"/>
              </w:rPr>
              <w:t xml:space="preserve"> Mrs Taylor (Business Manager) and Mr Gilmore (Lead Governor).  </w:t>
            </w:r>
          </w:p>
          <w:p w:rsidR="00C55C96" w:rsidRDefault="00C55C96" w:rsidP="00C55C96">
            <w:pPr>
              <w:pStyle w:val="NoSpacing"/>
              <w:rPr>
                <w:rFonts w:ascii="Tahoma" w:hAnsi="Tahoma" w:cs="Tahoma"/>
              </w:rPr>
            </w:pPr>
          </w:p>
          <w:p w:rsidR="00881A09" w:rsidRDefault="00881A09" w:rsidP="00881A09">
            <w:pPr>
              <w:pStyle w:val="NoSpacing"/>
              <w:rPr>
                <w:rFonts w:ascii="Tahoma" w:hAnsi="Tahoma" w:cs="Tahoma"/>
                <w:b/>
              </w:rPr>
            </w:pPr>
            <w:r>
              <w:rPr>
                <w:rFonts w:ascii="Tahoma" w:hAnsi="Tahoma" w:cs="Tahoma"/>
                <w:b/>
              </w:rPr>
              <w:t>Multi Academy Trust</w:t>
            </w:r>
          </w:p>
          <w:p w:rsidR="00881A09" w:rsidRDefault="00881A09" w:rsidP="00881A09">
            <w:pPr>
              <w:pStyle w:val="NoSpacing"/>
              <w:rPr>
                <w:rFonts w:ascii="Tahoma" w:hAnsi="Tahoma" w:cs="Tahoma"/>
              </w:rPr>
            </w:pPr>
            <w:r>
              <w:rPr>
                <w:rFonts w:ascii="Tahoma" w:hAnsi="Tahoma" w:cs="Tahoma"/>
              </w:rPr>
              <w:t xml:space="preserve">Governors were briefed on the </w:t>
            </w:r>
            <w:r w:rsidR="003D071E">
              <w:rPr>
                <w:rFonts w:ascii="Tahoma" w:hAnsi="Tahoma" w:cs="Tahoma"/>
              </w:rPr>
              <w:t xml:space="preserve">background to the </w:t>
            </w:r>
            <w:r>
              <w:rPr>
                <w:rFonts w:ascii="Tahoma" w:hAnsi="Tahoma" w:cs="Tahoma"/>
              </w:rPr>
              <w:t>Warrington Challenge Multi Academy Trust</w:t>
            </w:r>
            <w:r w:rsidR="003D071E">
              <w:rPr>
                <w:rFonts w:ascii="Tahoma" w:hAnsi="Tahoma" w:cs="Tahoma"/>
              </w:rPr>
              <w:t xml:space="preserve">. </w:t>
            </w:r>
            <w:r>
              <w:rPr>
                <w:rFonts w:ascii="Tahoma" w:hAnsi="Tahoma" w:cs="Tahoma"/>
              </w:rPr>
              <w:t xml:space="preserve"> The Trust would be inclusive and allow other organisations to join and would encompass </w:t>
            </w:r>
            <w:r w:rsidR="003D071E">
              <w:rPr>
                <w:rFonts w:ascii="Tahoma" w:hAnsi="Tahoma" w:cs="Tahoma"/>
              </w:rPr>
              <w:t>f</w:t>
            </w:r>
            <w:r>
              <w:rPr>
                <w:rFonts w:ascii="Tahoma" w:hAnsi="Tahoma" w:cs="Tahoma"/>
              </w:rPr>
              <w:t xml:space="preserve">aith </w:t>
            </w:r>
            <w:r w:rsidR="003D071E">
              <w:rPr>
                <w:rFonts w:ascii="Tahoma" w:hAnsi="Tahoma" w:cs="Tahoma"/>
              </w:rPr>
              <w:t>s</w:t>
            </w:r>
            <w:r>
              <w:rPr>
                <w:rFonts w:ascii="Tahoma" w:hAnsi="Tahoma" w:cs="Tahoma"/>
              </w:rPr>
              <w:t xml:space="preserve">chools.  Both </w:t>
            </w:r>
            <w:r w:rsidR="002B5FD7">
              <w:rPr>
                <w:rFonts w:ascii="Tahoma" w:hAnsi="Tahoma" w:cs="Tahoma"/>
              </w:rPr>
              <w:t>Dioceses will</w:t>
            </w:r>
            <w:r>
              <w:rPr>
                <w:rFonts w:ascii="Tahoma" w:hAnsi="Tahoma" w:cs="Tahoma"/>
              </w:rPr>
              <w:t xml:space="preserve"> be involved in setting up the articles and governance.  If </w:t>
            </w:r>
            <w:r w:rsidR="003D071E">
              <w:rPr>
                <w:rFonts w:ascii="Tahoma" w:hAnsi="Tahoma" w:cs="Tahoma"/>
              </w:rPr>
              <w:t xml:space="preserve">the Trust is </w:t>
            </w:r>
            <w:r w:rsidR="002B5FD7">
              <w:rPr>
                <w:rFonts w:ascii="Tahoma" w:hAnsi="Tahoma" w:cs="Tahoma"/>
              </w:rPr>
              <w:t>successful</w:t>
            </w:r>
            <w:r>
              <w:rPr>
                <w:rFonts w:ascii="Tahoma" w:hAnsi="Tahoma" w:cs="Tahoma"/>
              </w:rPr>
              <w:t xml:space="preserve"> the plan is to be set up by January 2017.    </w:t>
            </w:r>
          </w:p>
          <w:p w:rsidR="00881A09" w:rsidRDefault="00881A09" w:rsidP="00881A09">
            <w:pPr>
              <w:pStyle w:val="NoSpacing"/>
              <w:rPr>
                <w:rFonts w:ascii="Tahoma" w:hAnsi="Tahoma" w:cs="Tahoma"/>
              </w:rPr>
            </w:pPr>
          </w:p>
          <w:p w:rsidR="00881A09" w:rsidRDefault="002B5FD7" w:rsidP="00881A09">
            <w:pPr>
              <w:pStyle w:val="NoSpacing"/>
              <w:rPr>
                <w:rFonts w:ascii="Tahoma" w:hAnsi="Tahoma" w:cs="Tahoma"/>
              </w:rPr>
            </w:pPr>
            <w:r>
              <w:rPr>
                <w:rFonts w:ascii="Tahoma" w:hAnsi="Tahoma" w:cs="Tahoma"/>
              </w:rPr>
              <w:t>Governors</w:t>
            </w:r>
            <w:r w:rsidR="00881A09">
              <w:rPr>
                <w:rFonts w:ascii="Tahoma" w:hAnsi="Tahoma" w:cs="Tahoma"/>
              </w:rPr>
              <w:t xml:space="preserve"> noted the vulnerability of our school and being forced to become an academy would not be on our terms.  The benefits of the Multi Academy Trust would provide some autonomy around our ethos, allow the school to join </w:t>
            </w:r>
            <w:r>
              <w:rPr>
                <w:rFonts w:ascii="Tahoma" w:hAnsi="Tahoma" w:cs="Tahoma"/>
              </w:rPr>
              <w:t>initially</w:t>
            </w:r>
            <w:r w:rsidR="00881A09">
              <w:rPr>
                <w:rFonts w:ascii="Tahoma" w:hAnsi="Tahoma" w:cs="Tahoma"/>
              </w:rPr>
              <w:t xml:space="preserve"> as an Associate Member and benefit from any economies of scale. The role of CEO would come from within the Trust and not </w:t>
            </w:r>
            <w:r w:rsidR="003D071E">
              <w:rPr>
                <w:rFonts w:ascii="Tahoma" w:hAnsi="Tahoma" w:cs="Tahoma"/>
              </w:rPr>
              <w:t xml:space="preserve">be </w:t>
            </w:r>
            <w:r w:rsidR="00881A09">
              <w:rPr>
                <w:rFonts w:ascii="Tahoma" w:hAnsi="Tahoma" w:cs="Tahoma"/>
              </w:rPr>
              <w:t xml:space="preserve">an external appointment.  </w:t>
            </w:r>
          </w:p>
          <w:p w:rsidR="00881A09" w:rsidRDefault="00881A09" w:rsidP="00881A09">
            <w:pPr>
              <w:pStyle w:val="NoSpacing"/>
              <w:rPr>
                <w:rFonts w:ascii="Tahoma" w:hAnsi="Tahoma" w:cs="Tahoma"/>
              </w:rPr>
            </w:pPr>
          </w:p>
          <w:p w:rsidR="00C55C96" w:rsidRPr="00C55C96" w:rsidRDefault="003D071E" w:rsidP="00055E71">
            <w:pPr>
              <w:pStyle w:val="NoSpacing"/>
              <w:rPr>
                <w:rFonts w:ascii="Tahoma" w:hAnsi="Tahoma" w:cs="Tahoma"/>
              </w:rPr>
            </w:pPr>
            <w:r>
              <w:rPr>
                <w:rFonts w:ascii="Tahoma" w:hAnsi="Tahoma" w:cs="Tahoma"/>
              </w:rPr>
              <w:t xml:space="preserve">Governors were keen to explore the options of becoming an Associate Member and would seek full </w:t>
            </w:r>
            <w:r w:rsidR="002B5FD7">
              <w:rPr>
                <w:rFonts w:ascii="Tahoma" w:hAnsi="Tahoma" w:cs="Tahoma"/>
              </w:rPr>
              <w:t>approval to</w:t>
            </w:r>
            <w:r>
              <w:rPr>
                <w:rFonts w:ascii="Tahoma" w:hAnsi="Tahoma" w:cs="Tahoma"/>
              </w:rPr>
              <w:t xml:space="preserve"> proceed with discussion at the Full Governing Body meeting on Wednesday 9</w:t>
            </w:r>
            <w:r w:rsidRPr="003D071E">
              <w:rPr>
                <w:rFonts w:ascii="Tahoma" w:hAnsi="Tahoma" w:cs="Tahoma"/>
                <w:vertAlign w:val="superscript"/>
              </w:rPr>
              <w:t>th</w:t>
            </w:r>
            <w:r>
              <w:rPr>
                <w:rFonts w:ascii="Tahoma" w:hAnsi="Tahoma" w:cs="Tahoma"/>
              </w:rPr>
              <w:t xml:space="preserve"> March 2016.</w:t>
            </w:r>
            <w:r w:rsidRPr="00C55C96">
              <w:rPr>
                <w:rFonts w:ascii="Tahoma" w:hAnsi="Tahoma" w:cs="Tahoma"/>
              </w:rPr>
              <w:t xml:space="preserve"> </w:t>
            </w:r>
          </w:p>
          <w:p w:rsidR="008D53DF" w:rsidRDefault="008D53DF" w:rsidP="00134933">
            <w:pPr>
              <w:pStyle w:val="NoSpacing"/>
              <w:jc w:val="both"/>
              <w:rPr>
                <w:rFonts w:ascii="Tahoma" w:hAnsi="Tahoma" w:cs="Tahoma"/>
                <w:b/>
                <w:lang w:val="en-US"/>
              </w:rPr>
            </w:pPr>
          </w:p>
          <w:p w:rsidR="00A23083" w:rsidRDefault="00A23083" w:rsidP="00A23083">
            <w:pPr>
              <w:pStyle w:val="NoSpacing"/>
              <w:rPr>
                <w:rFonts w:ascii="Tahoma" w:hAnsi="Tahoma" w:cs="Tahoma"/>
              </w:rPr>
            </w:pPr>
            <w:r>
              <w:rPr>
                <w:rFonts w:ascii="Tahoma" w:hAnsi="Tahoma" w:cs="Tahoma"/>
              </w:rPr>
              <w:t>The Chair outlined initial proposals for the IEC Transition plan and confirmed that these would be put before the Full Governing Body meeting in more detail on Wednesday 9</w:t>
            </w:r>
            <w:r w:rsidRPr="00A23083">
              <w:rPr>
                <w:rFonts w:ascii="Tahoma" w:hAnsi="Tahoma" w:cs="Tahoma"/>
                <w:vertAlign w:val="superscript"/>
              </w:rPr>
              <w:t>th</w:t>
            </w:r>
            <w:r>
              <w:rPr>
                <w:rFonts w:ascii="Tahoma" w:hAnsi="Tahoma" w:cs="Tahoma"/>
              </w:rPr>
              <w:t xml:space="preserve"> March 2016.</w:t>
            </w:r>
          </w:p>
          <w:p w:rsidR="00A23083" w:rsidRDefault="00A23083" w:rsidP="00A23083">
            <w:pPr>
              <w:pStyle w:val="NoSpacing"/>
              <w:rPr>
                <w:rFonts w:ascii="Tahoma" w:hAnsi="Tahoma" w:cs="Tahoma"/>
              </w:rPr>
            </w:pPr>
            <w:r>
              <w:rPr>
                <w:rFonts w:ascii="Tahoma" w:hAnsi="Tahoma" w:cs="Tahoma"/>
              </w:rPr>
              <w:t xml:space="preserve">  </w:t>
            </w:r>
          </w:p>
          <w:p w:rsidR="00A23083" w:rsidRDefault="00A23083" w:rsidP="00A23083">
            <w:pPr>
              <w:pStyle w:val="NoSpacing"/>
              <w:rPr>
                <w:rFonts w:ascii="Tahoma" w:hAnsi="Tahoma" w:cs="Tahoma"/>
                <w:b/>
              </w:rPr>
            </w:pPr>
            <w:r>
              <w:rPr>
                <w:rFonts w:ascii="Tahoma" w:hAnsi="Tahoma" w:cs="Tahoma"/>
                <w:b/>
              </w:rPr>
              <w:t>Any Other Business</w:t>
            </w:r>
          </w:p>
          <w:p w:rsidR="00A23083" w:rsidRDefault="00A23083" w:rsidP="00A23083">
            <w:pPr>
              <w:pStyle w:val="NoSpacing"/>
              <w:numPr>
                <w:ilvl w:val="0"/>
                <w:numId w:val="6"/>
              </w:numPr>
              <w:rPr>
                <w:rFonts w:ascii="Tahoma" w:hAnsi="Tahoma" w:cs="Tahoma"/>
              </w:rPr>
            </w:pPr>
            <w:r>
              <w:rPr>
                <w:rFonts w:ascii="Tahoma" w:hAnsi="Tahoma" w:cs="Tahoma"/>
              </w:rPr>
              <w:t>IEC Dates for next term.  Clerk to circulate these.</w:t>
            </w:r>
          </w:p>
          <w:p w:rsidR="00A23083" w:rsidRDefault="00A23083" w:rsidP="00A23083">
            <w:pPr>
              <w:pStyle w:val="NoSpacing"/>
              <w:rPr>
                <w:rFonts w:ascii="Tahoma" w:hAnsi="Tahoma" w:cs="Tahoma"/>
              </w:rPr>
            </w:pPr>
          </w:p>
          <w:p w:rsidR="00A23083" w:rsidRDefault="00A23083" w:rsidP="00A23083">
            <w:pPr>
              <w:pStyle w:val="NoSpacing"/>
              <w:numPr>
                <w:ilvl w:val="0"/>
                <w:numId w:val="6"/>
              </w:numPr>
              <w:rPr>
                <w:rFonts w:ascii="Tahoma" w:hAnsi="Tahoma" w:cs="Tahoma"/>
              </w:rPr>
            </w:pPr>
            <w:r>
              <w:rPr>
                <w:rFonts w:ascii="Tahoma" w:hAnsi="Tahoma" w:cs="Tahoma"/>
              </w:rPr>
              <w:t xml:space="preserve">Governor involvement required for Staffing Restructure. Chair to circulate dates. </w:t>
            </w:r>
          </w:p>
          <w:p w:rsidR="00A23083" w:rsidRDefault="00A23083" w:rsidP="00134933">
            <w:pPr>
              <w:pStyle w:val="NoSpacing"/>
              <w:jc w:val="both"/>
              <w:rPr>
                <w:rFonts w:ascii="Tahoma" w:hAnsi="Tahoma" w:cs="Tahoma"/>
                <w:b/>
                <w:lang w:val="en-US"/>
              </w:rPr>
            </w:pPr>
          </w:p>
          <w:p w:rsidR="00A23083" w:rsidRPr="00A23083" w:rsidRDefault="00A23083" w:rsidP="00A23083">
            <w:pPr>
              <w:pStyle w:val="NoSpacing"/>
              <w:numPr>
                <w:ilvl w:val="0"/>
                <w:numId w:val="6"/>
              </w:numPr>
              <w:jc w:val="both"/>
              <w:rPr>
                <w:rFonts w:ascii="Tahoma" w:hAnsi="Tahoma" w:cs="Tahoma"/>
                <w:b/>
                <w:lang w:val="en-US"/>
              </w:rPr>
            </w:pPr>
            <w:r>
              <w:rPr>
                <w:rFonts w:ascii="Tahoma" w:hAnsi="Tahoma" w:cs="Tahoma"/>
                <w:lang w:val="en-US"/>
              </w:rPr>
              <w:t xml:space="preserve">Chair welcomed Mr King in his new capacity </w:t>
            </w:r>
            <w:r w:rsidR="002B5FD7">
              <w:rPr>
                <w:rFonts w:ascii="Tahoma" w:hAnsi="Tahoma" w:cs="Tahoma"/>
                <w:lang w:val="en-US"/>
              </w:rPr>
              <w:t>as Foundation</w:t>
            </w:r>
            <w:r>
              <w:rPr>
                <w:rFonts w:ascii="Tahoma" w:hAnsi="Tahoma" w:cs="Tahoma"/>
                <w:lang w:val="en-US"/>
              </w:rPr>
              <w:t xml:space="preserve"> Governor, Liverpool Diocese.</w:t>
            </w:r>
          </w:p>
          <w:tbl>
            <w:tblPr>
              <w:tblStyle w:val="TableGrid"/>
              <w:tblpPr w:leftFromText="180" w:rightFromText="180" w:vertAnchor="text" w:horzAnchor="margin" w:tblpY="352"/>
              <w:tblOverlap w:val="never"/>
              <w:tblW w:w="9072" w:type="dxa"/>
              <w:shd w:val="clear" w:color="auto" w:fill="D9D9D9" w:themeFill="background1" w:themeFillShade="D9"/>
              <w:tblLayout w:type="fixed"/>
              <w:tblLook w:val="04A0" w:firstRow="1" w:lastRow="0" w:firstColumn="1" w:lastColumn="0" w:noHBand="0" w:noVBand="1"/>
            </w:tblPr>
            <w:tblGrid>
              <w:gridCol w:w="6516"/>
              <w:gridCol w:w="1134"/>
              <w:gridCol w:w="1422"/>
            </w:tblGrid>
            <w:tr w:rsidR="00A23083" w:rsidRPr="00BF7391" w:rsidTr="00A23083">
              <w:tc>
                <w:tcPr>
                  <w:tcW w:w="6516" w:type="dxa"/>
                  <w:shd w:val="clear" w:color="auto" w:fill="D9D9D9" w:themeFill="background1" w:themeFillShade="D9"/>
                </w:tcPr>
                <w:p w:rsidR="00A23083" w:rsidRPr="00BF7391" w:rsidRDefault="00A23083" w:rsidP="00A23083">
                  <w:pPr>
                    <w:pStyle w:val="ListParagraph"/>
                    <w:ind w:left="0"/>
                    <w:jc w:val="both"/>
                    <w:rPr>
                      <w:rFonts w:ascii="Tahoma" w:hAnsi="Tahoma" w:cs="Tahoma"/>
                      <w:b/>
                    </w:rPr>
                  </w:pPr>
                  <w:r>
                    <w:rPr>
                      <w:rFonts w:ascii="Tahoma" w:hAnsi="Tahoma" w:cs="Tahoma"/>
                      <w:b/>
                    </w:rPr>
                    <w:t>Actions from this meeting</w:t>
                  </w:r>
                </w:p>
              </w:tc>
              <w:tc>
                <w:tcPr>
                  <w:tcW w:w="1134" w:type="dxa"/>
                  <w:shd w:val="clear" w:color="auto" w:fill="D9D9D9" w:themeFill="background1" w:themeFillShade="D9"/>
                </w:tcPr>
                <w:p w:rsidR="00A23083" w:rsidRPr="00BF7391" w:rsidRDefault="00A23083" w:rsidP="00A23083">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A23083" w:rsidRPr="00BF7391" w:rsidRDefault="00A23083" w:rsidP="00A23083">
                  <w:pPr>
                    <w:jc w:val="both"/>
                    <w:rPr>
                      <w:rFonts w:ascii="Tahoma" w:hAnsi="Tahoma" w:cs="Tahoma"/>
                      <w:b/>
                      <w:lang w:val="en-US"/>
                    </w:rPr>
                  </w:pPr>
                  <w:r>
                    <w:rPr>
                      <w:rFonts w:ascii="Tahoma" w:hAnsi="Tahoma" w:cs="Tahoma"/>
                      <w:b/>
                      <w:lang w:val="en-US"/>
                    </w:rPr>
                    <w:t>Timescale</w:t>
                  </w:r>
                </w:p>
              </w:tc>
            </w:tr>
            <w:tr w:rsidR="00A23083" w:rsidRPr="00BF7391" w:rsidTr="00A23083">
              <w:tc>
                <w:tcPr>
                  <w:tcW w:w="6516" w:type="dxa"/>
                  <w:shd w:val="clear" w:color="auto" w:fill="D9D9D9" w:themeFill="background1" w:themeFillShade="D9"/>
                </w:tcPr>
                <w:p w:rsidR="00A23083" w:rsidRDefault="00A23083" w:rsidP="00A23083">
                  <w:pPr>
                    <w:pStyle w:val="NoSpacing"/>
                    <w:rPr>
                      <w:rFonts w:ascii="Tahoma" w:hAnsi="Tahoma" w:cs="Tahoma"/>
                    </w:rPr>
                  </w:pPr>
                  <w:r>
                    <w:rPr>
                      <w:rFonts w:ascii="Tahoma" w:hAnsi="Tahoma" w:cs="Tahoma"/>
                    </w:rPr>
                    <w:t>Parents Group to review the new Progress reports</w:t>
                  </w:r>
                </w:p>
              </w:tc>
              <w:tc>
                <w:tcPr>
                  <w:tcW w:w="1134" w:type="dxa"/>
                  <w:shd w:val="clear" w:color="auto" w:fill="D9D9D9" w:themeFill="background1" w:themeFillShade="D9"/>
                </w:tcPr>
                <w:p w:rsidR="00A23083" w:rsidRDefault="00A23083" w:rsidP="00A23083">
                  <w:pPr>
                    <w:jc w:val="both"/>
                    <w:rPr>
                      <w:rFonts w:ascii="Tahoma" w:hAnsi="Tahoma" w:cs="Tahoma"/>
                      <w:lang w:val="en-US"/>
                    </w:rPr>
                  </w:pPr>
                  <w:r>
                    <w:rPr>
                      <w:rFonts w:ascii="Tahoma" w:hAnsi="Tahoma" w:cs="Tahoma"/>
                      <w:lang w:val="en-US"/>
                    </w:rPr>
                    <w:t>JK0/AM</w:t>
                  </w:r>
                </w:p>
              </w:tc>
              <w:tc>
                <w:tcPr>
                  <w:tcW w:w="1422" w:type="dxa"/>
                  <w:shd w:val="clear" w:color="auto" w:fill="D9D9D9" w:themeFill="background1" w:themeFillShade="D9"/>
                </w:tcPr>
                <w:p w:rsidR="00A23083" w:rsidRDefault="00A23083" w:rsidP="00A23083">
                  <w:pPr>
                    <w:jc w:val="both"/>
                    <w:rPr>
                      <w:rFonts w:ascii="Tahoma" w:hAnsi="Tahoma" w:cs="Tahoma"/>
                      <w:lang w:val="en-US"/>
                    </w:rPr>
                  </w:pPr>
                  <w:r>
                    <w:rPr>
                      <w:rFonts w:ascii="Tahoma" w:hAnsi="Tahoma" w:cs="Tahoma"/>
                      <w:lang w:val="en-US"/>
                    </w:rPr>
                    <w:t>ASAP</w:t>
                  </w:r>
                </w:p>
              </w:tc>
            </w:tr>
            <w:tr w:rsidR="00A23083" w:rsidRPr="00BF7391" w:rsidTr="00A23083">
              <w:tc>
                <w:tcPr>
                  <w:tcW w:w="6516" w:type="dxa"/>
                  <w:shd w:val="clear" w:color="auto" w:fill="D9D9D9" w:themeFill="background1" w:themeFillShade="D9"/>
                </w:tcPr>
                <w:p w:rsidR="00A23083" w:rsidRDefault="00A23083" w:rsidP="00A23083">
                  <w:pPr>
                    <w:pStyle w:val="NoSpacing"/>
                    <w:rPr>
                      <w:rFonts w:ascii="Tahoma" w:hAnsi="Tahoma" w:cs="Tahoma"/>
                    </w:rPr>
                  </w:pPr>
                  <w:r>
                    <w:rPr>
                      <w:rFonts w:ascii="Tahoma" w:hAnsi="Tahoma" w:cs="Tahoma"/>
                    </w:rPr>
                    <w:t xml:space="preserve">Year 10 WA reports to include predicted grade that </w:t>
                  </w:r>
                  <w:r w:rsidR="002B5FD7">
                    <w:rPr>
                      <w:rFonts w:ascii="Tahoma" w:hAnsi="Tahoma" w:cs="Tahoma"/>
                    </w:rPr>
                    <w:t>incorporates</w:t>
                  </w:r>
                  <w:r>
                    <w:rPr>
                      <w:rFonts w:ascii="Tahoma" w:hAnsi="Tahoma" w:cs="Tahoma"/>
                    </w:rPr>
                    <w:t xml:space="preserve"> all coursework and exams</w:t>
                  </w:r>
                  <w:r w:rsidR="00690AE3">
                    <w:rPr>
                      <w:rFonts w:ascii="Tahoma" w:hAnsi="Tahoma" w:cs="Tahoma"/>
                    </w:rPr>
                    <w:t xml:space="preserve"> (e.g. French and geography)</w:t>
                  </w:r>
                </w:p>
              </w:tc>
              <w:tc>
                <w:tcPr>
                  <w:tcW w:w="1134" w:type="dxa"/>
                  <w:shd w:val="clear" w:color="auto" w:fill="D9D9D9" w:themeFill="background1" w:themeFillShade="D9"/>
                </w:tcPr>
                <w:p w:rsidR="00A23083" w:rsidRDefault="00A23083" w:rsidP="00A23083">
                  <w:pPr>
                    <w:jc w:val="both"/>
                    <w:rPr>
                      <w:rFonts w:ascii="Tahoma" w:hAnsi="Tahoma" w:cs="Tahoma"/>
                      <w:lang w:val="en-US"/>
                    </w:rPr>
                  </w:pPr>
                  <w:r>
                    <w:rPr>
                      <w:rFonts w:ascii="Tahoma" w:hAnsi="Tahoma" w:cs="Tahoma"/>
                      <w:lang w:val="en-US"/>
                    </w:rPr>
                    <w:t>Jko</w:t>
                  </w:r>
                </w:p>
              </w:tc>
              <w:tc>
                <w:tcPr>
                  <w:tcW w:w="1422" w:type="dxa"/>
                  <w:shd w:val="clear" w:color="auto" w:fill="D9D9D9" w:themeFill="background1" w:themeFillShade="D9"/>
                </w:tcPr>
                <w:p w:rsidR="00A23083" w:rsidRDefault="00690AE3" w:rsidP="00A23083">
                  <w:pPr>
                    <w:jc w:val="both"/>
                    <w:rPr>
                      <w:rFonts w:ascii="Tahoma" w:hAnsi="Tahoma" w:cs="Tahoma"/>
                      <w:lang w:val="en-US"/>
                    </w:rPr>
                  </w:pPr>
                  <w:r>
                    <w:rPr>
                      <w:rFonts w:ascii="Tahoma" w:hAnsi="Tahoma" w:cs="Tahoma"/>
                      <w:lang w:val="en-US"/>
                    </w:rPr>
                    <w:t>For next data reports</w:t>
                  </w:r>
                </w:p>
              </w:tc>
            </w:tr>
            <w:tr w:rsidR="00A23083" w:rsidRPr="00BF7391" w:rsidTr="00A23083">
              <w:tc>
                <w:tcPr>
                  <w:tcW w:w="6516" w:type="dxa"/>
                  <w:shd w:val="clear" w:color="auto" w:fill="D9D9D9" w:themeFill="background1" w:themeFillShade="D9"/>
                </w:tcPr>
                <w:p w:rsidR="00A23083" w:rsidRDefault="00A23083" w:rsidP="00A23083">
                  <w:pPr>
                    <w:pStyle w:val="NoSpacing"/>
                    <w:rPr>
                      <w:rFonts w:ascii="Tahoma" w:hAnsi="Tahoma" w:cs="Tahoma"/>
                    </w:rPr>
                  </w:pPr>
                  <w:r>
                    <w:rPr>
                      <w:rFonts w:ascii="Tahoma" w:hAnsi="Tahoma" w:cs="Tahoma"/>
                    </w:rPr>
                    <w:t>Thank you  letter to AT and PG for Health &amp; Safety Inspection outcome</w:t>
                  </w:r>
                </w:p>
                <w:p w:rsidR="00A23083" w:rsidRPr="002D21D7" w:rsidRDefault="00A23083" w:rsidP="00A23083">
                  <w:pPr>
                    <w:pStyle w:val="NoSpacing"/>
                    <w:rPr>
                      <w:rFonts w:ascii="Tahoma" w:hAnsi="Tahoma" w:cs="Tahoma"/>
                    </w:rPr>
                  </w:pPr>
                </w:p>
              </w:tc>
              <w:tc>
                <w:tcPr>
                  <w:tcW w:w="1134" w:type="dxa"/>
                  <w:shd w:val="clear" w:color="auto" w:fill="D9D9D9" w:themeFill="background1" w:themeFillShade="D9"/>
                </w:tcPr>
                <w:p w:rsidR="00A23083" w:rsidRDefault="00A23083" w:rsidP="00A23083">
                  <w:pPr>
                    <w:jc w:val="both"/>
                    <w:rPr>
                      <w:rFonts w:ascii="Tahoma" w:hAnsi="Tahoma" w:cs="Tahoma"/>
                      <w:lang w:val="en-US"/>
                    </w:rPr>
                  </w:pPr>
                  <w:r>
                    <w:rPr>
                      <w:rFonts w:ascii="Tahoma" w:hAnsi="Tahoma" w:cs="Tahoma"/>
                      <w:lang w:val="en-US"/>
                    </w:rPr>
                    <w:t>Chair</w:t>
                  </w:r>
                </w:p>
              </w:tc>
              <w:tc>
                <w:tcPr>
                  <w:tcW w:w="1422" w:type="dxa"/>
                  <w:shd w:val="clear" w:color="auto" w:fill="D9D9D9" w:themeFill="background1" w:themeFillShade="D9"/>
                </w:tcPr>
                <w:p w:rsidR="00A23083" w:rsidRDefault="00A23083" w:rsidP="00A23083">
                  <w:pPr>
                    <w:jc w:val="both"/>
                    <w:rPr>
                      <w:rFonts w:ascii="Tahoma" w:hAnsi="Tahoma" w:cs="Tahoma"/>
                      <w:lang w:val="en-US"/>
                    </w:rPr>
                  </w:pPr>
                  <w:r>
                    <w:rPr>
                      <w:rFonts w:ascii="Tahoma" w:hAnsi="Tahoma" w:cs="Tahoma"/>
                      <w:lang w:val="en-US"/>
                    </w:rPr>
                    <w:t>ASAP</w:t>
                  </w:r>
                </w:p>
              </w:tc>
            </w:tr>
            <w:tr w:rsidR="00A23083" w:rsidRPr="00BF7391" w:rsidTr="00A23083">
              <w:tc>
                <w:tcPr>
                  <w:tcW w:w="6516" w:type="dxa"/>
                  <w:shd w:val="clear" w:color="auto" w:fill="D9D9D9" w:themeFill="background1" w:themeFillShade="D9"/>
                </w:tcPr>
                <w:p w:rsidR="00A23083" w:rsidRDefault="00A23083" w:rsidP="00A23083">
                  <w:pPr>
                    <w:pStyle w:val="NoSpacing"/>
                    <w:rPr>
                      <w:rFonts w:ascii="Tahoma" w:hAnsi="Tahoma" w:cs="Tahoma"/>
                    </w:rPr>
                  </w:pPr>
                  <w:r>
                    <w:rPr>
                      <w:rFonts w:ascii="Tahoma" w:hAnsi="Tahoma" w:cs="Tahoma"/>
                    </w:rPr>
                    <w:t>Circulate IEC meeting date for next term</w:t>
                  </w:r>
                </w:p>
              </w:tc>
              <w:tc>
                <w:tcPr>
                  <w:tcW w:w="1134" w:type="dxa"/>
                  <w:shd w:val="clear" w:color="auto" w:fill="D9D9D9" w:themeFill="background1" w:themeFillShade="D9"/>
                </w:tcPr>
                <w:p w:rsidR="00A23083" w:rsidRDefault="00A23083" w:rsidP="00A23083">
                  <w:pPr>
                    <w:jc w:val="both"/>
                    <w:rPr>
                      <w:rFonts w:ascii="Tahoma" w:hAnsi="Tahoma" w:cs="Tahoma"/>
                      <w:lang w:val="en-US"/>
                    </w:rPr>
                  </w:pPr>
                  <w:r>
                    <w:rPr>
                      <w:rFonts w:ascii="Tahoma" w:hAnsi="Tahoma" w:cs="Tahoma"/>
                      <w:lang w:val="en-US"/>
                    </w:rPr>
                    <w:t>JM</w:t>
                  </w:r>
                </w:p>
              </w:tc>
              <w:tc>
                <w:tcPr>
                  <w:tcW w:w="1422" w:type="dxa"/>
                  <w:shd w:val="clear" w:color="auto" w:fill="D9D9D9" w:themeFill="background1" w:themeFillShade="D9"/>
                </w:tcPr>
                <w:p w:rsidR="00A23083" w:rsidRDefault="00A23083" w:rsidP="00A23083">
                  <w:pPr>
                    <w:jc w:val="both"/>
                    <w:rPr>
                      <w:rFonts w:ascii="Tahoma" w:hAnsi="Tahoma" w:cs="Tahoma"/>
                      <w:lang w:val="en-US"/>
                    </w:rPr>
                  </w:pPr>
                  <w:r>
                    <w:rPr>
                      <w:rFonts w:ascii="Tahoma" w:hAnsi="Tahoma" w:cs="Tahoma"/>
                      <w:lang w:val="en-US"/>
                    </w:rPr>
                    <w:t>Immediate</w:t>
                  </w:r>
                </w:p>
              </w:tc>
            </w:tr>
            <w:tr w:rsidR="00A23083" w:rsidRPr="00BF7391" w:rsidTr="00A23083">
              <w:tc>
                <w:tcPr>
                  <w:tcW w:w="6516" w:type="dxa"/>
                  <w:shd w:val="clear" w:color="auto" w:fill="D9D9D9" w:themeFill="background1" w:themeFillShade="D9"/>
                </w:tcPr>
                <w:p w:rsidR="00A23083" w:rsidRDefault="00A23083" w:rsidP="00A23083">
                  <w:pPr>
                    <w:pStyle w:val="NoSpacing"/>
                    <w:rPr>
                      <w:rFonts w:ascii="Tahoma" w:hAnsi="Tahoma" w:cs="Tahoma"/>
                    </w:rPr>
                  </w:pPr>
                  <w:r>
                    <w:rPr>
                      <w:rFonts w:ascii="Tahoma" w:hAnsi="Tahoma" w:cs="Tahoma"/>
                    </w:rPr>
                    <w:t>Circulate key dates for governor involvement in Staffing Restructure</w:t>
                  </w:r>
                </w:p>
              </w:tc>
              <w:tc>
                <w:tcPr>
                  <w:tcW w:w="1134" w:type="dxa"/>
                  <w:shd w:val="clear" w:color="auto" w:fill="D9D9D9" w:themeFill="background1" w:themeFillShade="D9"/>
                </w:tcPr>
                <w:p w:rsidR="00A23083" w:rsidRDefault="00A23083" w:rsidP="00A23083">
                  <w:pPr>
                    <w:jc w:val="both"/>
                    <w:rPr>
                      <w:rFonts w:ascii="Tahoma" w:hAnsi="Tahoma" w:cs="Tahoma"/>
                      <w:lang w:val="en-US"/>
                    </w:rPr>
                  </w:pPr>
                  <w:r>
                    <w:rPr>
                      <w:rFonts w:ascii="Tahoma" w:hAnsi="Tahoma" w:cs="Tahoma"/>
                      <w:lang w:val="en-US"/>
                    </w:rPr>
                    <w:t>ST</w:t>
                  </w:r>
                </w:p>
              </w:tc>
              <w:tc>
                <w:tcPr>
                  <w:tcW w:w="1422" w:type="dxa"/>
                  <w:shd w:val="clear" w:color="auto" w:fill="D9D9D9" w:themeFill="background1" w:themeFillShade="D9"/>
                </w:tcPr>
                <w:p w:rsidR="00A23083" w:rsidRDefault="00A23083" w:rsidP="00A23083">
                  <w:pPr>
                    <w:jc w:val="both"/>
                    <w:rPr>
                      <w:rFonts w:ascii="Tahoma" w:hAnsi="Tahoma" w:cs="Tahoma"/>
                      <w:lang w:val="en-US"/>
                    </w:rPr>
                  </w:pPr>
                  <w:r>
                    <w:rPr>
                      <w:rFonts w:ascii="Tahoma" w:hAnsi="Tahoma" w:cs="Tahoma"/>
                      <w:lang w:val="en-US"/>
                    </w:rPr>
                    <w:t>Immediate</w:t>
                  </w:r>
                </w:p>
              </w:tc>
            </w:tr>
          </w:tbl>
          <w:p w:rsidR="00A23083" w:rsidRDefault="00A23083" w:rsidP="00A23083">
            <w:pPr>
              <w:pStyle w:val="ListParagraph"/>
              <w:rPr>
                <w:rFonts w:ascii="Tahoma" w:hAnsi="Tahoma" w:cs="Tahoma"/>
                <w:b/>
                <w:lang w:val="en-US"/>
              </w:rPr>
            </w:pPr>
          </w:p>
          <w:tbl>
            <w:tblPr>
              <w:tblpPr w:leftFromText="180" w:rightFromText="180" w:vertAnchor="page" w:horzAnchor="margin" w:tblpY="1108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5119"/>
            </w:tblGrid>
            <w:tr w:rsidR="00690AE3" w:rsidRPr="00824640" w:rsidTr="00690AE3">
              <w:trPr>
                <w:trHeight w:val="308"/>
              </w:trPr>
              <w:tc>
                <w:tcPr>
                  <w:tcW w:w="3948" w:type="dxa"/>
                  <w:shd w:val="clear" w:color="auto" w:fill="E6E6E6"/>
                </w:tcPr>
                <w:p w:rsidR="00690AE3" w:rsidRPr="00824640" w:rsidRDefault="00690AE3" w:rsidP="00690AE3">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5119" w:type="dxa"/>
                </w:tcPr>
                <w:p w:rsidR="00690AE3" w:rsidRPr="00824640" w:rsidRDefault="00690AE3" w:rsidP="00690AE3">
                  <w:pPr>
                    <w:jc w:val="both"/>
                    <w:rPr>
                      <w:rFonts w:ascii="Tahoma" w:hAnsi="Tahoma" w:cs="Tahoma"/>
                    </w:rPr>
                  </w:pPr>
                  <w:r>
                    <w:rPr>
                      <w:rFonts w:ascii="Tahoma" w:hAnsi="Tahoma" w:cs="Tahoma"/>
                    </w:rPr>
                    <w:t xml:space="preserve">Friday 18 March 2016 at 8am </w:t>
                  </w:r>
                </w:p>
              </w:tc>
            </w:tr>
            <w:tr w:rsidR="00690AE3" w:rsidRPr="00824640" w:rsidTr="00690AE3">
              <w:trPr>
                <w:trHeight w:val="524"/>
              </w:trPr>
              <w:tc>
                <w:tcPr>
                  <w:tcW w:w="3948" w:type="dxa"/>
                  <w:shd w:val="clear" w:color="auto" w:fill="E6E6E6"/>
                </w:tcPr>
                <w:p w:rsidR="00690AE3" w:rsidRPr="00824640" w:rsidRDefault="00690AE3" w:rsidP="00690AE3">
                  <w:pPr>
                    <w:jc w:val="both"/>
                    <w:rPr>
                      <w:rFonts w:ascii="Tahoma" w:hAnsi="Tahoma" w:cs="Tahoma"/>
                      <w:b/>
                      <w:bCs/>
                    </w:rPr>
                  </w:pPr>
                  <w:r>
                    <w:rPr>
                      <w:rFonts w:ascii="Tahoma" w:hAnsi="Tahoma" w:cs="Tahoma"/>
                      <w:b/>
                      <w:bCs/>
                    </w:rPr>
                    <w:t xml:space="preserve">Agenda items </w:t>
                  </w:r>
                </w:p>
              </w:tc>
              <w:tc>
                <w:tcPr>
                  <w:tcW w:w="5119" w:type="dxa"/>
                </w:tcPr>
                <w:p w:rsidR="00690AE3" w:rsidRDefault="00690AE3" w:rsidP="00690AE3">
                  <w:pPr>
                    <w:pStyle w:val="ListParagraph"/>
                    <w:numPr>
                      <w:ilvl w:val="0"/>
                      <w:numId w:val="6"/>
                    </w:numPr>
                    <w:jc w:val="both"/>
                    <w:rPr>
                      <w:rFonts w:ascii="Tahoma" w:hAnsi="Tahoma" w:cs="Tahoma"/>
                    </w:rPr>
                  </w:pPr>
                  <w:r w:rsidRPr="00A23083">
                    <w:rPr>
                      <w:rFonts w:ascii="Tahoma" w:hAnsi="Tahoma" w:cs="Tahoma"/>
                    </w:rPr>
                    <w:t>Feedback on DIPs and DSEFs</w:t>
                  </w:r>
                </w:p>
                <w:p w:rsidR="00690AE3" w:rsidRDefault="00690AE3" w:rsidP="00690AE3">
                  <w:pPr>
                    <w:pStyle w:val="ListParagraph"/>
                    <w:numPr>
                      <w:ilvl w:val="0"/>
                      <w:numId w:val="6"/>
                    </w:numPr>
                    <w:jc w:val="both"/>
                    <w:rPr>
                      <w:rFonts w:ascii="Tahoma" w:hAnsi="Tahoma" w:cs="Tahoma"/>
                    </w:rPr>
                  </w:pPr>
                  <w:r>
                    <w:rPr>
                      <w:rFonts w:ascii="Tahoma" w:hAnsi="Tahoma" w:cs="Tahoma"/>
                    </w:rPr>
                    <w:t>WA3 Data Year 7-10</w:t>
                  </w:r>
                </w:p>
                <w:p w:rsidR="00690AE3" w:rsidRDefault="00690AE3" w:rsidP="00690AE3">
                  <w:pPr>
                    <w:pStyle w:val="ListParagraph"/>
                    <w:numPr>
                      <w:ilvl w:val="0"/>
                      <w:numId w:val="6"/>
                    </w:numPr>
                    <w:jc w:val="both"/>
                    <w:rPr>
                      <w:rFonts w:ascii="Tahoma" w:hAnsi="Tahoma" w:cs="Tahoma"/>
                    </w:rPr>
                  </w:pPr>
                  <w:r w:rsidRPr="00A23083">
                    <w:rPr>
                      <w:rFonts w:ascii="Tahoma" w:hAnsi="Tahoma" w:cs="Tahoma"/>
                    </w:rPr>
                    <w:t>Diocesan Service Level Agreement 2016/17</w:t>
                  </w:r>
                </w:p>
                <w:p w:rsidR="00D27DCB" w:rsidRPr="00AD18A9" w:rsidRDefault="00D27DCB" w:rsidP="00690AE3">
                  <w:pPr>
                    <w:pStyle w:val="ListParagraph"/>
                    <w:numPr>
                      <w:ilvl w:val="0"/>
                      <w:numId w:val="6"/>
                    </w:numPr>
                    <w:jc w:val="both"/>
                    <w:rPr>
                      <w:rFonts w:ascii="Tahoma" w:hAnsi="Tahoma" w:cs="Tahoma"/>
                    </w:rPr>
                  </w:pPr>
                  <w:r>
                    <w:rPr>
                      <w:rFonts w:ascii="Tahoma" w:hAnsi="Tahoma" w:cs="Tahoma"/>
                    </w:rPr>
                    <w:t>16/17 Budget Update</w:t>
                  </w:r>
                </w:p>
              </w:tc>
            </w:tr>
          </w:tbl>
          <w:p w:rsidR="00A23083" w:rsidRPr="0048682E" w:rsidRDefault="00A23083" w:rsidP="00134933">
            <w:pPr>
              <w:pStyle w:val="NoSpacing"/>
              <w:jc w:val="both"/>
              <w:rPr>
                <w:rFonts w:ascii="Tahoma" w:hAnsi="Tahoma" w:cs="Tahoma"/>
                <w:b/>
                <w:lang w:val="en-US"/>
              </w:rPr>
            </w:pPr>
          </w:p>
        </w:tc>
        <w:tc>
          <w:tcPr>
            <w:tcW w:w="236" w:type="dxa"/>
          </w:tcPr>
          <w:p w:rsidR="00BF7391" w:rsidRPr="00BF7391" w:rsidRDefault="00BF7391" w:rsidP="004744A9">
            <w:pPr>
              <w:jc w:val="both"/>
              <w:rPr>
                <w:rFonts w:ascii="Tahoma" w:hAnsi="Tahoma" w:cs="Tahoma"/>
                <w:lang w:val="en-US"/>
              </w:rPr>
            </w:pPr>
          </w:p>
        </w:tc>
        <w:tc>
          <w:tcPr>
            <w:tcW w:w="236" w:type="dxa"/>
          </w:tcPr>
          <w:p w:rsidR="00BF7391" w:rsidRPr="00BF7391" w:rsidRDefault="00BF7391" w:rsidP="004744A9">
            <w:pPr>
              <w:jc w:val="both"/>
              <w:rPr>
                <w:rFonts w:ascii="Tahoma" w:hAnsi="Tahoma" w:cs="Tahoma"/>
                <w:lang w:val="en-US"/>
              </w:rPr>
            </w:pPr>
          </w:p>
        </w:tc>
      </w:tr>
      <w:tr w:rsidR="008E1E89" w:rsidRPr="00BF7391" w:rsidTr="003E50AA">
        <w:tc>
          <w:tcPr>
            <w:tcW w:w="357" w:type="dxa"/>
          </w:tcPr>
          <w:p w:rsidR="00BF1B05" w:rsidRPr="00690AE3" w:rsidRDefault="00BF1B05" w:rsidP="007F3FB2">
            <w:pPr>
              <w:jc w:val="both"/>
              <w:rPr>
                <w:rFonts w:ascii="Tahoma" w:hAnsi="Tahoma" w:cs="Tahoma"/>
                <w:b/>
                <w:highlight w:val="yellow"/>
                <w:lang w:val="en-US"/>
              </w:rPr>
            </w:pPr>
          </w:p>
        </w:tc>
        <w:tc>
          <w:tcPr>
            <w:tcW w:w="9249" w:type="dxa"/>
            <w:gridSpan w:val="2"/>
          </w:tcPr>
          <w:p w:rsidR="00AA1D72" w:rsidRPr="004B6285" w:rsidRDefault="00AA1D72" w:rsidP="00BE5676">
            <w:pPr>
              <w:jc w:val="both"/>
              <w:rPr>
                <w:rFonts w:ascii="Tahoma" w:hAnsi="Tahoma" w:cs="Tahoma"/>
                <w:b/>
              </w:rPr>
            </w:pPr>
          </w:p>
        </w:tc>
        <w:tc>
          <w:tcPr>
            <w:tcW w:w="236" w:type="dxa"/>
          </w:tcPr>
          <w:p w:rsidR="004B6285" w:rsidRPr="00BF7391" w:rsidRDefault="004B6285" w:rsidP="007F3FB2">
            <w:pPr>
              <w:jc w:val="both"/>
              <w:rPr>
                <w:rFonts w:ascii="Tahoma" w:hAnsi="Tahoma" w:cs="Tahoma"/>
                <w:lang w:val="en-US"/>
              </w:rPr>
            </w:pPr>
          </w:p>
        </w:tc>
        <w:tc>
          <w:tcPr>
            <w:tcW w:w="236" w:type="dxa"/>
          </w:tcPr>
          <w:p w:rsidR="004B6285" w:rsidRPr="00BF7391" w:rsidRDefault="004B6285" w:rsidP="007F3FB2">
            <w:pPr>
              <w:jc w:val="both"/>
              <w:rPr>
                <w:rFonts w:ascii="Tahoma" w:hAnsi="Tahoma" w:cs="Tahoma"/>
                <w:lang w:val="en-US"/>
              </w:rPr>
            </w:pPr>
          </w:p>
        </w:tc>
      </w:tr>
    </w:tbl>
    <w:p w:rsidR="00BE5676" w:rsidRDefault="00BE5676" w:rsidP="00690AE3">
      <w:pPr>
        <w:tabs>
          <w:tab w:val="left" w:pos="3465"/>
        </w:tabs>
        <w:jc w:val="both"/>
        <w:rPr>
          <w:rFonts w:ascii="Tahoma" w:hAnsi="Tahoma" w:cs="Tahoma"/>
        </w:rPr>
      </w:pPr>
      <w:r>
        <w:rPr>
          <w:rFonts w:ascii="Tahoma" w:hAnsi="Tahoma" w:cs="Tahoma"/>
        </w:rPr>
        <w:t>Miss J Morris</w:t>
      </w:r>
      <w:r w:rsidR="00690AE3">
        <w:rPr>
          <w:rFonts w:ascii="Tahoma" w:hAnsi="Tahoma" w:cs="Tahoma"/>
        </w:rPr>
        <w:t xml:space="preserve"> : </w:t>
      </w:r>
      <w:r>
        <w:rPr>
          <w:rFonts w:ascii="Tahoma" w:hAnsi="Tahoma" w:cs="Tahoma"/>
        </w:rPr>
        <w:t>Clerk to the</w:t>
      </w:r>
      <w:r w:rsidR="00AA7F40">
        <w:rPr>
          <w:rFonts w:ascii="Tahoma" w:hAnsi="Tahoma" w:cs="Tahoma"/>
        </w:rPr>
        <w:t xml:space="preserve"> Interim </w:t>
      </w:r>
      <w:r>
        <w:rPr>
          <w:rFonts w:ascii="Tahoma" w:hAnsi="Tahoma" w:cs="Tahoma"/>
        </w:rPr>
        <w:t>Executive Committee</w:t>
      </w:r>
    </w:p>
    <w:p w:rsidR="00BE5676" w:rsidRDefault="00BE5676" w:rsidP="00BE5676">
      <w:pPr>
        <w:jc w:val="both"/>
        <w:rPr>
          <w:lang w:val="en-US"/>
        </w:rPr>
      </w:pPr>
    </w:p>
    <w:p w:rsidR="00BE5676" w:rsidRDefault="00BE5676" w:rsidP="00BE5676">
      <w:pPr>
        <w:jc w:val="both"/>
        <w:rPr>
          <w:rFonts w:ascii="Tahoma" w:hAnsi="Tahoma" w:cs="Tahoma"/>
        </w:rPr>
      </w:pPr>
      <w:r>
        <w:rPr>
          <w:rFonts w:ascii="Tahoma" w:hAnsi="Tahoma" w:cs="Tahoma"/>
        </w:rPr>
        <w:t xml:space="preserve">Signed……………………………………………………………….…(Chair/Vice Chair) </w:t>
      </w:r>
    </w:p>
    <w:p w:rsidR="00690AE3" w:rsidRDefault="00690AE3" w:rsidP="00BE5676">
      <w:pPr>
        <w:jc w:val="both"/>
        <w:rPr>
          <w:rFonts w:ascii="Tahoma" w:hAnsi="Tahoma" w:cs="Tahoma"/>
        </w:rPr>
      </w:pPr>
    </w:p>
    <w:p w:rsidR="008C1D3F" w:rsidRPr="001548B9" w:rsidRDefault="00BE5676" w:rsidP="00497500">
      <w:pPr>
        <w:jc w:val="both"/>
        <w:rPr>
          <w:rFonts w:ascii="Tahoma" w:hAnsi="Tahoma" w:cs="Tahoma"/>
        </w:rPr>
      </w:pPr>
      <w:r>
        <w:rPr>
          <w:rFonts w:ascii="Tahoma" w:hAnsi="Tahoma" w:cs="Tahoma"/>
        </w:rPr>
        <w:t>Date………………………………………………………………..……</w:t>
      </w:r>
    </w:p>
    <w:sectPr w:rsidR="008C1D3F" w:rsidRPr="001548B9" w:rsidSect="007B7F17">
      <w:headerReference w:type="default" r:id="rId10"/>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60" w:rsidRDefault="002C3760" w:rsidP="00D154D1">
      <w:pPr>
        <w:spacing w:line="240" w:lineRule="auto"/>
      </w:pPr>
      <w:r>
        <w:separator/>
      </w:r>
    </w:p>
  </w:endnote>
  <w:endnote w:type="continuationSeparator" w:id="0">
    <w:p w:rsidR="002C3760" w:rsidRDefault="002C3760"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2C3760" w:rsidRDefault="002C3760">
            <w:pPr>
              <w:pStyle w:val="Footer"/>
            </w:pPr>
            <w:r>
              <w:rPr>
                <w:noProof/>
                <w:sz w:val="20"/>
                <w:lang w:eastAsia="en-GB"/>
              </w:rPr>
              <mc:AlternateContent>
                <mc:Choice Requires="wps">
                  <w:drawing>
                    <wp:anchor distT="0" distB="0" distL="114300" distR="114300" simplePos="0" relativeHeight="251657216" behindDoc="1" locked="0" layoutInCell="1" allowOverlap="1" wp14:anchorId="2AD2748C" wp14:editId="66CDD7CE">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2C3760" w:rsidRPr="00D503A7" w:rsidRDefault="002C3760"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2C3760" w:rsidRPr="00D503A7" w:rsidRDefault="002C3760"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5C5A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A1C">
              <w:rPr>
                <w:b/>
                <w:bCs/>
                <w:noProof/>
              </w:rPr>
              <w:t>3</w:t>
            </w:r>
            <w:r>
              <w:rPr>
                <w:b/>
                <w:bCs/>
                <w:sz w:val="24"/>
                <w:szCs w:val="24"/>
              </w:rPr>
              <w:fldChar w:fldCharType="end"/>
            </w:r>
            <w:r>
              <w:rPr>
                <w:b/>
                <w:bCs/>
                <w:sz w:val="24"/>
                <w:szCs w:val="24"/>
              </w:rPr>
              <w:tab/>
            </w:r>
          </w:p>
        </w:sdtContent>
      </w:sdt>
    </w:sdtContent>
  </w:sdt>
  <w:p w:rsidR="002C3760" w:rsidRDefault="002C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60" w:rsidRDefault="002C3760" w:rsidP="00D154D1">
      <w:pPr>
        <w:spacing w:line="240" w:lineRule="auto"/>
      </w:pPr>
      <w:r>
        <w:separator/>
      </w:r>
    </w:p>
  </w:footnote>
  <w:footnote w:type="continuationSeparator" w:id="0">
    <w:p w:rsidR="002C3760" w:rsidRDefault="002C3760"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0" w:rsidRDefault="002C3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47911"/>
    <w:multiLevelType w:val="hybridMultilevel"/>
    <w:tmpl w:val="4BAA514C"/>
    <w:lvl w:ilvl="0" w:tplc="DF28A3C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2E5B0E"/>
    <w:multiLevelType w:val="hybridMultilevel"/>
    <w:tmpl w:val="6B18CE62"/>
    <w:lvl w:ilvl="0" w:tplc="6AAA808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FF3E44"/>
    <w:multiLevelType w:val="hybridMultilevel"/>
    <w:tmpl w:val="03A4EE26"/>
    <w:lvl w:ilvl="0" w:tplc="47E453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9F4258"/>
    <w:multiLevelType w:val="hybridMultilevel"/>
    <w:tmpl w:val="5230951C"/>
    <w:lvl w:ilvl="0" w:tplc="CFAE03D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9">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EB14EE"/>
    <w:multiLevelType w:val="hybridMultilevel"/>
    <w:tmpl w:val="27C2B528"/>
    <w:lvl w:ilvl="0" w:tplc="AD2E56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6"/>
  </w:num>
  <w:num w:numId="3">
    <w:abstractNumId w:val="17"/>
  </w:num>
  <w:num w:numId="4">
    <w:abstractNumId w:val="5"/>
  </w:num>
  <w:num w:numId="5">
    <w:abstractNumId w:val="26"/>
  </w:num>
  <w:num w:numId="6">
    <w:abstractNumId w:val="9"/>
  </w:num>
  <w:num w:numId="7">
    <w:abstractNumId w:val="12"/>
  </w:num>
  <w:num w:numId="8">
    <w:abstractNumId w:val="1"/>
  </w:num>
  <w:num w:numId="9">
    <w:abstractNumId w:val="28"/>
  </w:num>
  <w:num w:numId="10">
    <w:abstractNumId w:val="20"/>
  </w:num>
  <w:num w:numId="11">
    <w:abstractNumId w:val="24"/>
  </w:num>
  <w:num w:numId="12">
    <w:abstractNumId w:val="32"/>
  </w:num>
  <w:num w:numId="13">
    <w:abstractNumId w:val="11"/>
  </w:num>
  <w:num w:numId="14">
    <w:abstractNumId w:val="29"/>
  </w:num>
  <w:num w:numId="15">
    <w:abstractNumId w:val="27"/>
  </w:num>
  <w:num w:numId="16">
    <w:abstractNumId w:val="13"/>
  </w:num>
  <w:num w:numId="17">
    <w:abstractNumId w:val="2"/>
  </w:num>
  <w:num w:numId="18">
    <w:abstractNumId w:val="21"/>
  </w:num>
  <w:num w:numId="19">
    <w:abstractNumId w:val="8"/>
  </w:num>
  <w:num w:numId="20">
    <w:abstractNumId w:val="10"/>
  </w:num>
  <w:num w:numId="21">
    <w:abstractNumId w:val="14"/>
  </w:num>
  <w:num w:numId="22">
    <w:abstractNumId w:val="3"/>
  </w:num>
  <w:num w:numId="23">
    <w:abstractNumId w:val="15"/>
  </w:num>
  <w:num w:numId="24">
    <w:abstractNumId w:val="0"/>
  </w:num>
  <w:num w:numId="25">
    <w:abstractNumId w:val="23"/>
  </w:num>
  <w:num w:numId="26">
    <w:abstractNumId w:val="31"/>
  </w:num>
  <w:num w:numId="27">
    <w:abstractNumId w:val="22"/>
  </w:num>
  <w:num w:numId="28">
    <w:abstractNumId w:val="19"/>
  </w:num>
  <w:num w:numId="29">
    <w:abstractNumId w:val="16"/>
  </w:num>
  <w:num w:numId="30">
    <w:abstractNumId w:val="4"/>
  </w:num>
  <w:num w:numId="31">
    <w:abstractNumId w:val="18"/>
  </w:num>
  <w:num w:numId="32">
    <w:abstractNumId w:val="3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30B"/>
    <w:rsid w:val="0001593E"/>
    <w:rsid w:val="000165CF"/>
    <w:rsid w:val="000174E6"/>
    <w:rsid w:val="0002293F"/>
    <w:rsid w:val="00024549"/>
    <w:rsid w:val="00026A3F"/>
    <w:rsid w:val="000332F4"/>
    <w:rsid w:val="0004108C"/>
    <w:rsid w:val="000447CE"/>
    <w:rsid w:val="000522C1"/>
    <w:rsid w:val="00055E71"/>
    <w:rsid w:val="00061698"/>
    <w:rsid w:val="00062B2C"/>
    <w:rsid w:val="00081221"/>
    <w:rsid w:val="0008163D"/>
    <w:rsid w:val="00081C10"/>
    <w:rsid w:val="0008243B"/>
    <w:rsid w:val="00084DF1"/>
    <w:rsid w:val="0008638A"/>
    <w:rsid w:val="00086782"/>
    <w:rsid w:val="00086F37"/>
    <w:rsid w:val="00096015"/>
    <w:rsid w:val="000A06B0"/>
    <w:rsid w:val="000A2CFA"/>
    <w:rsid w:val="000A5228"/>
    <w:rsid w:val="000A71EA"/>
    <w:rsid w:val="000B1A21"/>
    <w:rsid w:val="000B4716"/>
    <w:rsid w:val="000B57C1"/>
    <w:rsid w:val="000C08A4"/>
    <w:rsid w:val="000C18CD"/>
    <w:rsid w:val="000C5B1D"/>
    <w:rsid w:val="000D27DD"/>
    <w:rsid w:val="0010052B"/>
    <w:rsid w:val="001025D5"/>
    <w:rsid w:val="00105428"/>
    <w:rsid w:val="00107D4A"/>
    <w:rsid w:val="00107E4C"/>
    <w:rsid w:val="0011195F"/>
    <w:rsid w:val="00113494"/>
    <w:rsid w:val="001141A6"/>
    <w:rsid w:val="0011551F"/>
    <w:rsid w:val="00115856"/>
    <w:rsid w:val="001164AE"/>
    <w:rsid w:val="001177B9"/>
    <w:rsid w:val="001206D5"/>
    <w:rsid w:val="00121D26"/>
    <w:rsid w:val="001227F9"/>
    <w:rsid w:val="00125E75"/>
    <w:rsid w:val="00126B67"/>
    <w:rsid w:val="00133120"/>
    <w:rsid w:val="00134530"/>
    <w:rsid w:val="00134933"/>
    <w:rsid w:val="00142E95"/>
    <w:rsid w:val="00143C44"/>
    <w:rsid w:val="00144973"/>
    <w:rsid w:val="00147122"/>
    <w:rsid w:val="00151C91"/>
    <w:rsid w:val="001548B9"/>
    <w:rsid w:val="00162C0C"/>
    <w:rsid w:val="001677AD"/>
    <w:rsid w:val="001748C1"/>
    <w:rsid w:val="00182701"/>
    <w:rsid w:val="0018504D"/>
    <w:rsid w:val="00192655"/>
    <w:rsid w:val="00194816"/>
    <w:rsid w:val="001B05CA"/>
    <w:rsid w:val="001B13A4"/>
    <w:rsid w:val="001C1464"/>
    <w:rsid w:val="001D0F65"/>
    <w:rsid w:val="001D70F7"/>
    <w:rsid w:val="001E4946"/>
    <w:rsid w:val="001F0392"/>
    <w:rsid w:val="001F4DE8"/>
    <w:rsid w:val="001F5552"/>
    <w:rsid w:val="00201593"/>
    <w:rsid w:val="002056EE"/>
    <w:rsid w:val="002078DA"/>
    <w:rsid w:val="002163B5"/>
    <w:rsid w:val="00216985"/>
    <w:rsid w:val="00254111"/>
    <w:rsid w:val="002561F5"/>
    <w:rsid w:val="002646B3"/>
    <w:rsid w:val="00266A6F"/>
    <w:rsid w:val="00270798"/>
    <w:rsid w:val="002707DE"/>
    <w:rsid w:val="002719F9"/>
    <w:rsid w:val="00272709"/>
    <w:rsid w:val="00272FB5"/>
    <w:rsid w:val="00285146"/>
    <w:rsid w:val="002866F7"/>
    <w:rsid w:val="00290DB8"/>
    <w:rsid w:val="002913E5"/>
    <w:rsid w:val="0029764D"/>
    <w:rsid w:val="002A19F6"/>
    <w:rsid w:val="002A1C71"/>
    <w:rsid w:val="002A4185"/>
    <w:rsid w:val="002A4B2A"/>
    <w:rsid w:val="002B5FD7"/>
    <w:rsid w:val="002C0D3D"/>
    <w:rsid w:val="002C28F6"/>
    <w:rsid w:val="002C3760"/>
    <w:rsid w:val="002D0C02"/>
    <w:rsid w:val="002D11F1"/>
    <w:rsid w:val="002D21D7"/>
    <w:rsid w:val="002D2C27"/>
    <w:rsid w:val="002D4377"/>
    <w:rsid w:val="002D49C8"/>
    <w:rsid w:val="002D5700"/>
    <w:rsid w:val="002E16DA"/>
    <w:rsid w:val="002E1BE4"/>
    <w:rsid w:val="002E671C"/>
    <w:rsid w:val="002F3FA0"/>
    <w:rsid w:val="0030008B"/>
    <w:rsid w:val="00301018"/>
    <w:rsid w:val="00311E92"/>
    <w:rsid w:val="00312B51"/>
    <w:rsid w:val="00313866"/>
    <w:rsid w:val="003138E4"/>
    <w:rsid w:val="00323664"/>
    <w:rsid w:val="0033396A"/>
    <w:rsid w:val="003341D8"/>
    <w:rsid w:val="00344934"/>
    <w:rsid w:val="00346E71"/>
    <w:rsid w:val="00361C51"/>
    <w:rsid w:val="00365EE2"/>
    <w:rsid w:val="0036792B"/>
    <w:rsid w:val="00373056"/>
    <w:rsid w:val="00377B0A"/>
    <w:rsid w:val="00377F42"/>
    <w:rsid w:val="00383BF0"/>
    <w:rsid w:val="00385786"/>
    <w:rsid w:val="0039173E"/>
    <w:rsid w:val="003A1F46"/>
    <w:rsid w:val="003A2E1B"/>
    <w:rsid w:val="003A7AD4"/>
    <w:rsid w:val="003B2E6D"/>
    <w:rsid w:val="003B57E7"/>
    <w:rsid w:val="003B6A16"/>
    <w:rsid w:val="003D0464"/>
    <w:rsid w:val="003D071E"/>
    <w:rsid w:val="003D1CDD"/>
    <w:rsid w:val="003D322B"/>
    <w:rsid w:val="003E28B3"/>
    <w:rsid w:val="003E50AA"/>
    <w:rsid w:val="003F3E02"/>
    <w:rsid w:val="003F4847"/>
    <w:rsid w:val="003F7096"/>
    <w:rsid w:val="003F7809"/>
    <w:rsid w:val="00400343"/>
    <w:rsid w:val="00422F0F"/>
    <w:rsid w:val="00424E8A"/>
    <w:rsid w:val="00425C3F"/>
    <w:rsid w:val="00427569"/>
    <w:rsid w:val="004277A1"/>
    <w:rsid w:val="00435CB0"/>
    <w:rsid w:val="004363E7"/>
    <w:rsid w:val="00437B4A"/>
    <w:rsid w:val="00440683"/>
    <w:rsid w:val="00441F44"/>
    <w:rsid w:val="004559A6"/>
    <w:rsid w:val="004610E9"/>
    <w:rsid w:val="00461A48"/>
    <w:rsid w:val="00462012"/>
    <w:rsid w:val="00466AE1"/>
    <w:rsid w:val="00467665"/>
    <w:rsid w:val="00471EC7"/>
    <w:rsid w:val="004744A9"/>
    <w:rsid w:val="00482B46"/>
    <w:rsid w:val="004839E0"/>
    <w:rsid w:val="0048682E"/>
    <w:rsid w:val="00487EAD"/>
    <w:rsid w:val="00490F33"/>
    <w:rsid w:val="00494C2B"/>
    <w:rsid w:val="00497500"/>
    <w:rsid w:val="004A1B6E"/>
    <w:rsid w:val="004A1F6B"/>
    <w:rsid w:val="004A2F11"/>
    <w:rsid w:val="004A401B"/>
    <w:rsid w:val="004B6285"/>
    <w:rsid w:val="004C5C22"/>
    <w:rsid w:val="004C7B11"/>
    <w:rsid w:val="004D4003"/>
    <w:rsid w:val="004D7FF5"/>
    <w:rsid w:val="004F12E9"/>
    <w:rsid w:val="005008BD"/>
    <w:rsid w:val="00502533"/>
    <w:rsid w:val="005075A7"/>
    <w:rsid w:val="005134A5"/>
    <w:rsid w:val="00515725"/>
    <w:rsid w:val="00517ABD"/>
    <w:rsid w:val="00522275"/>
    <w:rsid w:val="00523CF8"/>
    <w:rsid w:val="0053324A"/>
    <w:rsid w:val="00541214"/>
    <w:rsid w:val="00546846"/>
    <w:rsid w:val="0055428E"/>
    <w:rsid w:val="00554AC4"/>
    <w:rsid w:val="00566C8D"/>
    <w:rsid w:val="005739D7"/>
    <w:rsid w:val="00596F9D"/>
    <w:rsid w:val="00597552"/>
    <w:rsid w:val="00597AEF"/>
    <w:rsid w:val="005A12D5"/>
    <w:rsid w:val="005A2476"/>
    <w:rsid w:val="005A270C"/>
    <w:rsid w:val="005B0528"/>
    <w:rsid w:val="005B1BB6"/>
    <w:rsid w:val="005B330E"/>
    <w:rsid w:val="005C0A7A"/>
    <w:rsid w:val="005C4370"/>
    <w:rsid w:val="005C5A1C"/>
    <w:rsid w:val="005C612A"/>
    <w:rsid w:val="005C7219"/>
    <w:rsid w:val="005D0C26"/>
    <w:rsid w:val="005D30E4"/>
    <w:rsid w:val="005D378D"/>
    <w:rsid w:val="005D3CCC"/>
    <w:rsid w:val="005D4E6F"/>
    <w:rsid w:val="005D7C69"/>
    <w:rsid w:val="005E1765"/>
    <w:rsid w:val="00603278"/>
    <w:rsid w:val="00610F19"/>
    <w:rsid w:val="00613596"/>
    <w:rsid w:val="006163D0"/>
    <w:rsid w:val="00617781"/>
    <w:rsid w:val="006238BC"/>
    <w:rsid w:val="0063220B"/>
    <w:rsid w:val="006419FF"/>
    <w:rsid w:val="00646E9F"/>
    <w:rsid w:val="00652FCA"/>
    <w:rsid w:val="00653A36"/>
    <w:rsid w:val="00655A1D"/>
    <w:rsid w:val="00664AE9"/>
    <w:rsid w:val="0068217E"/>
    <w:rsid w:val="00683269"/>
    <w:rsid w:val="00690AE3"/>
    <w:rsid w:val="00690E51"/>
    <w:rsid w:val="00693539"/>
    <w:rsid w:val="00694E98"/>
    <w:rsid w:val="006A2909"/>
    <w:rsid w:val="006A6225"/>
    <w:rsid w:val="006A70CA"/>
    <w:rsid w:val="006C0E4D"/>
    <w:rsid w:val="006C2281"/>
    <w:rsid w:val="006C4146"/>
    <w:rsid w:val="006C5B8B"/>
    <w:rsid w:val="006C5F89"/>
    <w:rsid w:val="006D4F49"/>
    <w:rsid w:val="006E677F"/>
    <w:rsid w:val="006F1266"/>
    <w:rsid w:val="006F222E"/>
    <w:rsid w:val="006F49F7"/>
    <w:rsid w:val="00701BB2"/>
    <w:rsid w:val="00705149"/>
    <w:rsid w:val="007067CC"/>
    <w:rsid w:val="00717961"/>
    <w:rsid w:val="00724551"/>
    <w:rsid w:val="00725530"/>
    <w:rsid w:val="00725B3E"/>
    <w:rsid w:val="007325F8"/>
    <w:rsid w:val="00734305"/>
    <w:rsid w:val="00734983"/>
    <w:rsid w:val="007362ED"/>
    <w:rsid w:val="00741258"/>
    <w:rsid w:val="0075194B"/>
    <w:rsid w:val="007618E7"/>
    <w:rsid w:val="00762B7B"/>
    <w:rsid w:val="0076337F"/>
    <w:rsid w:val="007677C1"/>
    <w:rsid w:val="00770D32"/>
    <w:rsid w:val="00777193"/>
    <w:rsid w:val="00780BE9"/>
    <w:rsid w:val="00781B0C"/>
    <w:rsid w:val="0079264F"/>
    <w:rsid w:val="00793664"/>
    <w:rsid w:val="007A69A6"/>
    <w:rsid w:val="007A6B56"/>
    <w:rsid w:val="007B6A4E"/>
    <w:rsid w:val="007B6DC7"/>
    <w:rsid w:val="007B7F17"/>
    <w:rsid w:val="007C1C2F"/>
    <w:rsid w:val="007C55A0"/>
    <w:rsid w:val="007D0843"/>
    <w:rsid w:val="007D16A3"/>
    <w:rsid w:val="007E0F9E"/>
    <w:rsid w:val="007E3611"/>
    <w:rsid w:val="007F3FB2"/>
    <w:rsid w:val="007F5FEB"/>
    <w:rsid w:val="007F7442"/>
    <w:rsid w:val="00803C49"/>
    <w:rsid w:val="008111EA"/>
    <w:rsid w:val="00812D2E"/>
    <w:rsid w:val="0081642D"/>
    <w:rsid w:val="00817636"/>
    <w:rsid w:val="00817BF9"/>
    <w:rsid w:val="00820957"/>
    <w:rsid w:val="00820F44"/>
    <w:rsid w:val="00835869"/>
    <w:rsid w:val="008359FD"/>
    <w:rsid w:val="008403A1"/>
    <w:rsid w:val="008475CE"/>
    <w:rsid w:val="0085533B"/>
    <w:rsid w:val="00861295"/>
    <w:rsid w:val="00861C52"/>
    <w:rsid w:val="00862A1E"/>
    <w:rsid w:val="008638A8"/>
    <w:rsid w:val="00864489"/>
    <w:rsid w:val="00864C22"/>
    <w:rsid w:val="0086589D"/>
    <w:rsid w:val="0086798E"/>
    <w:rsid w:val="00870C59"/>
    <w:rsid w:val="00881A09"/>
    <w:rsid w:val="00882D23"/>
    <w:rsid w:val="008838A6"/>
    <w:rsid w:val="00886BAF"/>
    <w:rsid w:val="008A4553"/>
    <w:rsid w:val="008A6CDD"/>
    <w:rsid w:val="008A74D4"/>
    <w:rsid w:val="008B2E09"/>
    <w:rsid w:val="008B3491"/>
    <w:rsid w:val="008C19B9"/>
    <w:rsid w:val="008C1D3F"/>
    <w:rsid w:val="008C7D5A"/>
    <w:rsid w:val="008D10AF"/>
    <w:rsid w:val="008D53DF"/>
    <w:rsid w:val="008D616C"/>
    <w:rsid w:val="008E0092"/>
    <w:rsid w:val="008E1E89"/>
    <w:rsid w:val="008E6290"/>
    <w:rsid w:val="008E6917"/>
    <w:rsid w:val="008E76D5"/>
    <w:rsid w:val="008F1B46"/>
    <w:rsid w:val="008F3A9C"/>
    <w:rsid w:val="008F6AF8"/>
    <w:rsid w:val="00907C51"/>
    <w:rsid w:val="0093164B"/>
    <w:rsid w:val="00932752"/>
    <w:rsid w:val="00935EA5"/>
    <w:rsid w:val="009364AA"/>
    <w:rsid w:val="00936CFF"/>
    <w:rsid w:val="00945F3F"/>
    <w:rsid w:val="0095323C"/>
    <w:rsid w:val="0095452F"/>
    <w:rsid w:val="0095463E"/>
    <w:rsid w:val="009607FF"/>
    <w:rsid w:val="00962BB3"/>
    <w:rsid w:val="00967AD4"/>
    <w:rsid w:val="00970AB8"/>
    <w:rsid w:val="009737CC"/>
    <w:rsid w:val="00976B14"/>
    <w:rsid w:val="009825E6"/>
    <w:rsid w:val="00985833"/>
    <w:rsid w:val="00992F3B"/>
    <w:rsid w:val="009A252D"/>
    <w:rsid w:val="009A4BC4"/>
    <w:rsid w:val="009A64BF"/>
    <w:rsid w:val="009B01D7"/>
    <w:rsid w:val="009C6810"/>
    <w:rsid w:val="009D2775"/>
    <w:rsid w:val="009D4246"/>
    <w:rsid w:val="009D5B72"/>
    <w:rsid w:val="009D6D12"/>
    <w:rsid w:val="009F0C46"/>
    <w:rsid w:val="009F6091"/>
    <w:rsid w:val="009F740E"/>
    <w:rsid w:val="00A01D1E"/>
    <w:rsid w:val="00A024C8"/>
    <w:rsid w:val="00A1341F"/>
    <w:rsid w:val="00A13751"/>
    <w:rsid w:val="00A13A18"/>
    <w:rsid w:val="00A1707F"/>
    <w:rsid w:val="00A23083"/>
    <w:rsid w:val="00A37951"/>
    <w:rsid w:val="00A4149E"/>
    <w:rsid w:val="00A41652"/>
    <w:rsid w:val="00A431BF"/>
    <w:rsid w:val="00A456E5"/>
    <w:rsid w:val="00A6009B"/>
    <w:rsid w:val="00A6203B"/>
    <w:rsid w:val="00A63653"/>
    <w:rsid w:val="00A76E1B"/>
    <w:rsid w:val="00A77C9C"/>
    <w:rsid w:val="00A86CAB"/>
    <w:rsid w:val="00A95DEA"/>
    <w:rsid w:val="00AA10A3"/>
    <w:rsid w:val="00AA1D72"/>
    <w:rsid w:val="00AA64B2"/>
    <w:rsid w:val="00AA7F40"/>
    <w:rsid w:val="00AB08FC"/>
    <w:rsid w:val="00AB7C4F"/>
    <w:rsid w:val="00AC0646"/>
    <w:rsid w:val="00AD18A9"/>
    <w:rsid w:val="00AD2461"/>
    <w:rsid w:val="00AD31A7"/>
    <w:rsid w:val="00AF0642"/>
    <w:rsid w:val="00AF180C"/>
    <w:rsid w:val="00AF2499"/>
    <w:rsid w:val="00AF317C"/>
    <w:rsid w:val="00B010A5"/>
    <w:rsid w:val="00B02BC0"/>
    <w:rsid w:val="00B03826"/>
    <w:rsid w:val="00B11C62"/>
    <w:rsid w:val="00B20AD7"/>
    <w:rsid w:val="00B21E28"/>
    <w:rsid w:val="00B25CA6"/>
    <w:rsid w:val="00B32E59"/>
    <w:rsid w:val="00B37255"/>
    <w:rsid w:val="00B543FE"/>
    <w:rsid w:val="00B57B5C"/>
    <w:rsid w:val="00B60083"/>
    <w:rsid w:val="00B71712"/>
    <w:rsid w:val="00B75E26"/>
    <w:rsid w:val="00B861BA"/>
    <w:rsid w:val="00B87BBC"/>
    <w:rsid w:val="00B97CFF"/>
    <w:rsid w:val="00BA1FF2"/>
    <w:rsid w:val="00BB18E3"/>
    <w:rsid w:val="00BB76A2"/>
    <w:rsid w:val="00BC33F0"/>
    <w:rsid w:val="00BD1382"/>
    <w:rsid w:val="00BD3561"/>
    <w:rsid w:val="00BD4038"/>
    <w:rsid w:val="00BD67F2"/>
    <w:rsid w:val="00BE099D"/>
    <w:rsid w:val="00BE5676"/>
    <w:rsid w:val="00BF1B05"/>
    <w:rsid w:val="00BF22F4"/>
    <w:rsid w:val="00BF437B"/>
    <w:rsid w:val="00BF6AB3"/>
    <w:rsid w:val="00BF7391"/>
    <w:rsid w:val="00C03DF9"/>
    <w:rsid w:val="00C24B83"/>
    <w:rsid w:val="00C31AB4"/>
    <w:rsid w:val="00C430B5"/>
    <w:rsid w:val="00C47374"/>
    <w:rsid w:val="00C50A9B"/>
    <w:rsid w:val="00C55C96"/>
    <w:rsid w:val="00C60B01"/>
    <w:rsid w:val="00C66C3E"/>
    <w:rsid w:val="00C74AB2"/>
    <w:rsid w:val="00C763D7"/>
    <w:rsid w:val="00C769F2"/>
    <w:rsid w:val="00C76D80"/>
    <w:rsid w:val="00C83117"/>
    <w:rsid w:val="00C85F35"/>
    <w:rsid w:val="00C86389"/>
    <w:rsid w:val="00C92098"/>
    <w:rsid w:val="00CA266E"/>
    <w:rsid w:val="00CA7917"/>
    <w:rsid w:val="00CC24E0"/>
    <w:rsid w:val="00CD1EA5"/>
    <w:rsid w:val="00CD4CDF"/>
    <w:rsid w:val="00CE3547"/>
    <w:rsid w:val="00CE57C2"/>
    <w:rsid w:val="00CF7293"/>
    <w:rsid w:val="00D032D0"/>
    <w:rsid w:val="00D03410"/>
    <w:rsid w:val="00D049AB"/>
    <w:rsid w:val="00D14BCD"/>
    <w:rsid w:val="00D154D1"/>
    <w:rsid w:val="00D213E0"/>
    <w:rsid w:val="00D27DCB"/>
    <w:rsid w:val="00D3398F"/>
    <w:rsid w:val="00D34298"/>
    <w:rsid w:val="00D408F4"/>
    <w:rsid w:val="00D42839"/>
    <w:rsid w:val="00D43B70"/>
    <w:rsid w:val="00D507B0"/>
    <w:rsid w:val="00D56C21"/>
    <w:rsid w:val="00D606E3"/>
    <w:rsid w:val="00D67488"/>
    <w:rsid w:val="00D74767"/>
    <w:rsid w:val="00D77939"/>
    <w:rsid w:val="00D84D92"/>
    <w:rsid w:val="00D867F3"/>
    <w:rsid w:val="00D8742A"/>
    <w:rsid w:val="00D91F72"/>
    <w:rsid w:val="00D92022"/>
    <w:rsid w:val="00D970A6"/>
    <w:rsid w:val="00DA5696"/>
    <w:rsid w:val="00DB0252"/>
    <w:rsid w:val="00DB5E5D"/>
    <w:rsid w:val="00DC2D69"/>
    <w:rsid w:val="00DC4ABA"/>
    <w:rsid w:val="00DC561D"/>
    <w:rsid w:val="00DD10C0"/>
    <w:rsid w:val="00DE07E7"/>
    <w:rsid w:val="00DF43CD"/>
    <w:rsid w:val="00DF5D6F"/>
    <w:rsid w:val="00E158D6"/>
    <w:rsid w:val="00E17FDC"/>
    <w:rsid w:val="00E21D8D"/>
    <w:rsid w:val="00E25A3B"/>
    <w:rsid w:val="00E25B08"/>
    <w:rsid w:val="00E375A8"/>
    <w:rsid w:val="00E500D8"/>
    <w:rsid w:val="00E549B4"/>
    <w:rsid w:val="00E55D67"/>
    <w:rsid w:val="00E61056"/>
    <w:rsid w:val="00E6431C"/>
    <w:rsid w:val="00E64997"/>
    <w:rsid w:val="00E74335"/>
    <w:rsid w:val="00E77002"/>
    <w:rsid w:val="00E82944"/>
    <w:rsid w:val="00E84625"/>
    <w:rsid w:val="00E91FD3"/>
    <w:rsid w:val="00E931AA"/>
    <w:rsid w:val="00EA7757"/>
    <w:rsid w:val="00EB1173"/>
    <w:rsid w:val="00EB6285"/>
    <w:rsid w:val="00EC150F"/>
    <w:rsid w:val="00EC26E1"/>
    <w:rsid w:val="00EC48B7"/>
    <w:rsid w:val="00ED2EC6"/>
    <w:rsid w:val="00ED5999"/>
    <w:rsid w:val="00EE33BD"/>
    <w:rsid w:val="00EE5241"/>
    <w:rsid w:val="00EF02AD"/>
    <w:rsid w:val="00EF24B5"/>
    <w:rsid w:val="00EF474A"/>
    <w:rsid w:val="00F013EF"/>
    <w:rsid w:val="00F01985"/>
    <w:rsid w:val="00F02B64"/>
    <w:rsid w:val="00F126C4"/>
    <w:rsid w:val="00F24461"/>
    <w:rsid w:val="00F27CC0"/>
    <w:rsid w:val="00F30D95"/>
    <w:rsid w:val="00F345BB"/>
    <w:rsid w:val="00F42DCA"/>
    <w:rsid w:val="00F535AF"/>
    <w:rsid w:val="00F60B37"/>
    <w:rsid w:val="00F64CB6"/>
    <w:rsid w:val="00F76286"/>
    <w:rsid w:val="00F7741D"/>
    <w:rsid w:val="00F81BDF"/>
    <w:rsid w:val="00F81E89"/>
    <w:rsid w:val="00F85108"/>
    <w:rsid w:val="00F8614E"/>
    <w:rsid w:val="00F917B1"/>
    <w:rsid w:val="00F92227"/>
    <w:rsid w:val="00F92519"/>
    <w:rsid w:val="00F95795"/>
    <w:rsid w:val="00FD1596"/>
    <w:rsid w:val="00FD16B2"/>
    <w:rsid w:val="00FD7DA3"/>
    <w:rsid w:val="00FD7FE9"/>
    <w:rsid w:val="00FE4A12"/>
    <w:rsid w:val="00FF2708"/>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3826">
      <w:bodyDiv w:val="1"/>
      <w:marLeft w:val="0"/>
      <w:marRight w:val="0"/>
      <w:marTop w:val="0"/>
      <w:marBottom w:val="0"/>
      <w:divBdr>
        <w:top w:val="none" w:sz="0" w:space="0" w:color="auto"/>
        <w:left w:val="none" w:sz="0" w:space="0" w:color="auto"/>
        <w:bottom w:val="none" w:sz="0" w:space="0" w:color="auto"/>
        <w:right w:val="none" w:sz="0" w:space="0" w:color="auto"/>
      </w:divBdr>
      <w:divsChild>
        <w:div w:id="1636451349">
          <w:marLeft w:val="0"/>
          <w:marRight w:val="0"/>
          <w:marTop w:val="0"/>
          <w:marBottom w:val="0"/>
          <w:divBdr>
            <w:top w:val="none" w:sz="0" w:space="0" w:color="auto"/>
            <w:left w:val="none" w:sz="0" w:space="0" w:color="auto"/>
            <w:bottom w:val="none" w:sz="0" w:space="0" w:color="auto"/>
            <w:right w:val="none" w:sz="0" w:space="0" w:color="auto"/>
          </w:divBdr>
          <w:divsChild>
            <w:div w:id="880871550">
              <w:marLeft w:val="0"/>
              <w:marRight w:val="0"/>
              <w:marTop w:val="0"/>
              <w:marBottom w:val="0"/>
              <w:divBdr>
                <w:top w:val="none" w:sz="0" w:space="0" w:color="auto"/>
                <w:left w:val="none" w:sz="0" w:space="0" w:color="auto"/>
                <w:bottom w:val="none" w:sz="0" w:space="0" w:color="auto"/>
                <w:right w:val="none" w:sz="0" w:space="0" w:color="auto"/>
              </w:divBdr>
              <w:divsChild>
                <w:div w:id="584340157">
                  <w:marLeft w:val="0"/>
                  <w:marRight w:val="0"/>
                  <w:marTop w:val="0"/>
                  <w:marBottom w:val="0"/>
                  <w:divBdr>
                    <w:top w:val="none" w:sz="0" w:space="0" w:color="auto"/>
                    <w:left w:val="none" w:sz="0" w:space="0" w:color="auto"/>
                    <w:bottom w:val="none" w:sz="0" w:space="0" w:color="auto"/>
                    <w:right w:val="none" w:sz="0" w:space="0" w:color="auto"/>
                  </w:divBdr>
                  <w:divsChild>
                    <w:div w:id="1671256194">
                      <w:marLeft w:val="0"/>
                      <w:marRight w:val="0"/>
                      <w:marTop w:val="0"/>
                      <w:marBottom w:val="0"/>
                      <w:divBdr>
                        <w:top w:val="none" w:sz="0" w:space="0" w:color="auto"/>
                        <w:left w:val="none" w:sz="0" w:space="0" w:color="auto"/>
                        <w:bottom w:val="none" w:sz="0" w:space="0" w:color="auto"/>
                        <w:right w:val="none" w:sz="0" w:space="0" w:color="auto"/>
                      </w:divBdr>
                      <w:divsChild>
                        <w:div w:id="1897661116">
                          <w:marLeft w:val="0"/>
                          <w:marRight w:val="0"/>
                          <w:marTop w:val="0"/>
                          <w:marBottom w:val="0"/>
                          <w:divBdr>
                            <w:top w:val="none" w:sz="0" w:space="0" w:color="auto"/>
                            <w:left w:val="none" w:sz="0" w:space="0" w:color="auto"/>
                            <w:bottom w:val="none" w:sz="0" w:space="0" w:color="auto"/>
                            <w:right w:val="none" w:sz="0" w:space="0" w:color="auto"/>
                          </w:divBdr>
                          <w:divsChild>
                            <w:div w:id="1148474567">
                              <w:marLeft w:val="0"/>
                              <w:marRight w:val="0"/>
                              <w:marTop w:val="0"/>
                              <w:marBottom w:val="0"/>
                              <w:divBdr>
                                <w:top w:val="none" w:sz="0" w:space="0" w:color="auto"/>
                                <w:left w:val="none" w:sz="0" w:space="0" w:color="auto"/>
                                <w:bottom w:val="none" w:sz="0" w:space="0" w:color="auto"/>
                                <w:right w:val="none" w:sz="0" w:space="0" w:color="auto"/>
                              </w:divBdr>
                              <w:divsChild>
                                <w:div w:id="40247213">
                                  <w:marLeft w:val="0"/>
                                  <w:marRight w:val="0"/>
                                  <w:marTop w:val="0"/>
                                  <w:marBottom w:val="0"/>
                                  <w:divBdr>
                                    <w:top w:val="none" w:sz="0" w:space="0" w:color="auto"/>
                                    <w:left w:val="none" w:sz="0" w:space="0" w:color="auto"/>
                                    <w:bottom w:val="none" w:sz="0" w:space="0" w:color="auto"/>
                                    <w:right w:val="none" w:sz="0" w:space="0" w:color="auto"/>
                                  </w:divBdr>
                                  <w:divsChild>
                                    <w:div w:id="1542938707">
                                      <w:marLeft w:val="0"/>
                                      <w:marRight w:val="0"/>
                                      <w:marTop w:val="0"/>
                                      <w:marBottom w:val="0"/>
                                      <w:divBdr>
                                        <w:top w:val="none" w:sz="0" w:space="0" w:color="auto"/>
                                        <w:left w:val="none" w:sz="0" w:space="0" w:color="auto"/>
                                        <w:bottom w:val="none" w:sz="0" w:space="0" w:color="auto"/>
                                        <w:right w:val="none" w:sz="0" w:space="0" w:color="auto"/>
                                      </w:divBdr>
                                      <w:divsChild>
                                        <w:div w:id="569579501">
                                          <w:marLeft w:val="0"/>
                                          <w:marRight w:val="0"/>
                                          <w:marTop w:val="0"/>
                                          <w:marBottom w:val="0"/>
                                          <w:divBdr>
                                            <w:top w:val="none" w:sz="0" w:space="0" w:color="auto"/>
                                            <w:left w:val="none" w:sz="0" w:space="0" w:color="auto"/>
                                            <w:bottom w:val="none" w:sz="0" w:space="0" w:color="auto"/>
                                            <w:right w:val="none" w:sz="0" w:space="0" w:color="auto"/>
                                          </w:divBdr>
                                          <w:divsChild>
                                            <w:div w:id="1140147686">
                                              <w:marLeft w:val="75"/>
                                              <w:marRight w:val="75"/>
                                              <w:marTop w:val="0"/>
                                              <w:marBottom w:val="0"/>
                                              <w:divBdr>
                                                <w:top w:val="none" w:sz="0" w:space="0" w:color="auto"/>
                                                <w:left w:val="none" w:sz="0" w:space="0" w:color="auto"/>
                                                <w:bottom w:val="none" w:sz="0" w:space="0" w:color="auto"/>
                                                <w:right w:val="none" w:sz="0" w:space="0" w:color="auto"/>
                                              </w:divBdr>
                                              <w:divsChild>
                                                <w:div w:id="1254700861">
                                                  <w:marLeft w:val="0"/>
                                                  <w:marRight w:val="0"/>
                                                  <w:marTop w:val="0"/>
                                                  <w:marBottom w:val="0"/>
                                                  <w:divBdr>
                                                    <w:top w:val="none" w:sz="0" w:space="0" w:color="auto"/>
                                                    <w:left w:val="none" w:sz="0" w:space="0" w:color="auto"/>
                                                    <w:bottom w:val="none" w:sz="0" w:space="0" w:color="auto"/>
                                                    <w:right w:val="none" w:sz="0" w:space="0" w:color="auto"/>
                                                  </w:divBdr>
                                                  <w:divsChild>
                                                    <w:div w:id="1310138249">
                                                      <w:marLeft w:val="0"/>
                                                      <w:marRight w:val="0"/>
                                                      <w:marTop w:val="0"/>
                                                      <w:marBottom w:val="0"/>
                                                      <w:divBdr>
                                                        <w:top w:val="none" w:sz="0" w:space="0" w:color="auto"/>
                                                        <w:left w:val="none" w:sz="0" w:space="0" w:color="auto"/>
                                                        <w:bottom w:val="none" w:sz="0" w:space="0" w:color="auto"/>
                                                        <w:right w:val="none" w:sz="0" w:space="0" w:color="auto"/>
                                                      </w:divBdr>
                                                      <w:divsChild>
                                                        <w:div w:id="1171871612">
                                                          <w:marLeft w:val="0"/>
                                                          <w:marRight w:val="0"/>
                                                          <w:marTop w:val="0"/>
                                                          <w:marBottom w:val="0"/>
                                                          <w:divBdr>
                                                            <w:top w:val="none" w:sz="0" w:space="0" w:color="auto"/>
                                                            <w:left w:val="none" w:sz="0" w:space="0" w:color="auto"/>
                                                            <w:bottom w:val="none" w:sz="0" w:space="0" w:color="auto"/>
                                                            <w:right w:val="none" w:sz="0" w:space="0" w:color="auto"/>
                                                          </w:divBdr>
                                                          <w:divsChild>
                                                            <w:div w:id="185945382">
                                                              <w:marLeft w:val="0"/>
                                                              <w:marRight w:val="0"/>
                                                              <w:marTop w:val="0"/>
                                                              <w:marBottom w:val="0"/>
                                                              <w:divBdr>
                                                                <w:top w:val="none" w:sz="0" w:space="0" w:color="auto"/>
                                                                <w:left w:val="none" w:sz="0" w:space="0" w:color="auto"/>
                                                                <w:bottom w:val="none" w:sz="0" w:space="0" w:color="auto"/>
                                                                <w:right w:val="none" w:sz="0" w:space="0" w:color="auto"/>
                                                              </w:divBdr>
                                                              <w:divsChild>
                                                                <w:div w:id="298999515">
                                                                  <w:marLeft w:val="480"/>
                                                                  <w:marRight w:val="0"/>
                                                                  <w:marTop w:val="0"/>
                                                                  <w:marBottom w:val="0"/>
                                                                  <w:divBdr>
                                                                    <w:top w:val="none" w:sz="0" w:space="0" w:color="auto"/>
                                                                    <w:left w:val="none" w:sz="0" w:space="0" w:color="auto"/>
                                                                    <w:bottom w:val="none" w:sz="0" w:space="0" w:color="auto"/>
                                                                    <w:right w:val="none" w:sz="0" w:space="0" w:color="auto"/>
                                                                  </w:divBdr>
                                                                  <w:divsChild>
                                                                    <w:div w:id="1779369548">
                                                                      <w:marLeft w:val="0"/>
                                                                      <w:marRight w:val="0"/>
                                                                      <w:marTop w:val="0"/>
                                                                      <w:marBottom w:val="0"/>
                                                                      <w:divBdr>
                                                                        <w:top w:val="none" w:sz="0" w:space="0" w:color="auto"/>
                                                                        <w:left w:val="none" w:sz="0" w:space="0" w:color="auto"/>
                                                                        <w:bottom w:val="none" w:sz="0" w:space="0" w:color="auto"/>
                                                                        <w:right w:val="none" w:sz="0" w:space="0" w:color="auto"/>
                                                                      </w:divBdr>
                                                                      <w:divsChild>
                                                                        <w:div w:id="34354726">
                                                                          <w:marLeft w:val="0"/>
                                                                          <w:marRight w:val="0"/>
                                                                          <w:marTop w:val="0"/>
                                                                          <w:marBottom w:val="0"/>
                                                                          <w:divBdr>
                                                                            <w:top w:val="none" w:sz="0" w:space="0" w:color="auto"/>
                                                                            <w:left w:val="none" w:sz="0" w:space="0" w:color="auto"/>
                                                                            <w:bottom w:val="none" w:sz="0" w:space="0" w:color="auto"/>
                                                                            <w:right w:val="none" w:sz="0" w:space="0" w:color="auto"/>
                                                                          </w:divBdr>
                                                                          <w:divsChild>
                                                                            <w:div w:id="1628657016">
                                                                              <w:marLeft w:val="0"/>
                                                                              <w:marRight w:val="0"/>
                                                                              <w:marTop w:val="240"/>
                                                                              <w:marBottom w:val="0"/>
                                                                              <w:divBdr>
                                                                                <w:top w:val="none" w:sz="0" w:space="0" w:color="auto"/>
                                                                                <w:left w:val="none" w:sz="0" w:space="0" w:color="auto"/>
                                                                                <w:bottom w:val="none" w:sz="0" w:space="0" w:color="auto"/>
                                                                                <w:right w:val="none" w:sz="0" w:space="0" w:color="auto"/>
                                                                              </w:divBdr>
                                                                              <w:divsChild>
                                                                                <w:div w:id="891774959">
                                                                                  <w:marLeft w:val="0"/>
                                                                                  <w:marRight w:val="0"/>
                                                                                  <w:marTop w:val="0"/>
                                                                                  <w:marBottom w:val="0"/>
                                                                                  <w:divBdr>
                                                                                    <w:top w:val="none" w:sz="0" w:space="0" w:color="auto"/>
                                                                                    <w:left w:val="none" w:sz="0" w:space="0" w:color="auto"/>
                                                                                    <w:bottom w:val="none" w:sz="0" w:space="0" w:color="auto"/>
                                                                                    <w:right w:val="none" w:sz="0" w:space="0" w:color="auto"/>
                                                                                  </w:divBdr>
                                                                                  <w:divsChild>
                                                                                    <w:div w:id="790980466">
                                                                                      <w:marLeft w:val="0"/>
                                                                                      <w:marRight w:val="0"/>
                                                                                      <w:marTop w:val="0"/>
                                                                                      <w:marBottom w:val="0"/>
                                                                                      <w:divBdr>
                                                                                        <w:top w:val="none" w:sz="0" w:space="0" w:color="auto"/>
                                                                                        <w:left w:val="none" w:sz="0" w:space="0" w:color="auto"/>
                                                                                        <w:bottom w:val="none" w:sz="0" w:space="0" w:color="auto"/>
                                                                                        <w:right w:val="none" w:sz="0" w:space="0" w:color="auto"/>
                                                                                      </w:divBdr>
                                                                                      <w:divsChild>
                                                                                        <w:div w:id="1389526616">
                                                                                          <w:marLeft w:val="0"/>
                                                                                          <w:marRight w:val="0"/>
                                                                                          <w:marTop w:val="0"/>
                                                                                          <w:marBottom w:val="0"/>
                                                                                          <w:divBdr>
                                                                                            <w:top w:val="none" w:sz="0" w:space="0" w:color="auto"/>
                                                                                            <w:left w:val="none" w:sz="0" w:space="0" w:color="auto"/>
                                                                                            <w:bottom w:val="none" w:sz="0" w:space="0" w:color="auto"/>
                                                                                            <w:right w:val="none" w:sz="0" w:space="0" w:color="auto"/>
                                                                                          </w:divBdr>
                                                                                          <w:divsChild>
                                                                                            <w:div w:id="1103454670">
                                                                                              <w:marLeft w:val="0"/>
                                                                                              <w:marRight w:val="0"/>
                                                                                              <w:marTop w:val="0"/>
                                                                                              <w:marBottom w:val="0"/>
                                                                                              <w:divBdr>
                                                                                                <w:top w:val="none" w:sz="0" w:space="0" w:color="auto"/>
                                                                                                <w:left w:val="none" w:sz="0" w:space="0" w:color="auto"/>
                                                                                                <w:bottom w:val="none" w:sz="0" w:space="0" w:color="auto"/>
                                                                                                <w:right w:val="none" w:sz="0" w:space="0" w:color="auto"/>
                                                                                              </w:divBdr>
                                                                                              <w:divsChild>
                                                                                                <w:div w:id="316761614">
                                                                                                  <w:marLeft w:val="0"/>
                                                                                                  <w:marRight w:val="0"/>
                                                                                                  <w:marTop w:val="0"/>
                                                                                                  <w:marBottom w:val="0"/>
                                                                                                  <w:divBdr>
                                                                                                    <w:top w:val="none" w:sz="0" w:space="0" w:color="auto"/>
                                                                                                    <w:left w:val="none" w:sz="0" w:space="0" w:color="auto"/>
                                                                                                    <w:bottom w:val="none" w:sz="0" w:space="0" w:color="auto"/>
                                                                                                    <w:right w:val="none" w:sz="0" w:space="0" w:color="auto"/>
                                                                                                  </w:divBdr>
                                                                                                  <w:divsChild>
                                                                                                    <w:div w:id="1174496837">
                                                                                                      <w:marLeft w:val="0"/>
                                                                                                      <w:marRight w:val="0"/>
                                                                                                      <w:marTop w:val="0"/>
                                                                                                      <w:marBottom w:val="0"/>
                                                                                                      <w:divBdr>
                                                                                                        <w:top w:val="none" w:sz="0" w:space="0" w:color="auto"/>
                                                                                                        <w:left w:val="none" w:sz="0" w:space="0" w:color="auto"/>
                                                                                                        <w:bottom w:val="none" w:sz="0" w:space="0" w:color="auto"/>
                                                                                                        <w:right w:val="none" w:sz="0" w:space="0" w:color="auto"/>
                                                                                                      </w:divBdr>
                                                                                                      <w:divsChild>
                                                                                                        <w:div w:id="2038039911">
                                                                                                          <w:marLeft w:val="0"/>
                                                                                                          <w:marRight w:val="0"/>
                                                                                                          <w:marTop w:val="0"/>
                                                                                                          <w:marBottom w:val="0"/>
                                                                                                          <w:divBdr>
                                                                                                            <w:top w:val="none" w:sz="0" w:space="0" w:color="auto"/>
                                                                                                            <w:left w:val="none" w:sz="0" w:space="0" w:color="auto"/>
                                                                                                            <w:bottom w:val="none" w:sz="0" w:space="0" w:color="auto"/>
                                                                                                            <w:right w:val="none" w:sz="0" w:space="0" w:color="auto"/>
                                                                                                          </w:divBdr>
                                                                                                          <w:divsChild>
                                                                                                            <w:div w:id="9686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EBA7-9263-4DE9-9113-32703FDA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2</cp:revision>
  <cp:lastPrinted>2016-03-08T10:26:00Z</cp:lastPrinted>
  <dcterms:created xsi:type="dcterms:W3CDTF">2016-03-08T13:35:00Z</dcterms:created>
  <dcterms:modified xsi:type="dcterms:W3CDTF">2016-03-08T13:35:00Z</dcterms:modified>
</cp:coreProperties>
</file>