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D1" w:rsidRDefault="00D606E3" w:rsidP="002E732E">
      <w:pPr>
        <w:pStyle w:val="Heading3"/>
        <w:spacing w:before="0" w:after="0"/>
        <w:ind w:right="-1"/>
        <w:jc w:val="both"/>
        <w:rPr>
          <w:rFonts w:ascii="Bebas Neue" w:hAnsi="Bebas Neue"/>
          <w:sz w:val="42"/>
          <w:szCs w:val="36"/>
        </w:rPr>
      </w:pPr>
      <w:bookmarkStart w:id="0" w:name="_GoBack"/>
      <w:bookmarkEnd w:id="0"/>
      <w:r>
        <w:rPr>
          <w:rFonts w:ascii="Bebas Neue" w:hAnsi="Bebas Neue"/>
          <w:sz w:val="42"/>
          <w:szCs w:val="36"/>
        </w:rPr>
        <w:t xml:space="preserve"> </w:t>
      </w:r>
      <w:r w:rsidR="00D154D1">
        <w:rPr>
          <w:rFonts w:ascii="Bebas Neue" w:hAnsi="Bebas Neue"/>
          <w:noProof/>
          <w:sz w:val="42"/>
          <w:szCs w:val="36"/>
        </w:rPr>
        <w:drawing>
          <wp:inline distT="0" distB="0" distL="0" distR="0" wp14:anchorId="1EB12979" wp14:editId="0D90D6AF">
            <wp:extent cx="5991225" cy="13963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o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8571" cy="1395730"/>
                    </a:xfrm>
                    <a:prstGeom prst="rect">
                      <a:avLst/>
                    </a:prstGeom>
                  </pic:spPr>
                </pic:pic>
              </a:graphicData>
            </a:graphic>
          </wp:inline>
        </w:drawing>
      </w:r>
    </w:p>
    <w:p w:rsidR="00D154D1" w:rsidRDefault="00D154D1" w:rsidP="002E732E">
      <w:pPr>
        <w:pStyle w:val="Heading3"/>
        <w:spacing w:before="0" w:after="0"/>
        <w:ind w:right="-1"/>
        <w:jc w:val="both"/>
        <w:rPr>
          <w:b w:val="0"/>
          <w:color w:val="008080"/>
        </w:rPr>
      </w:pPr>
      <w:r w:rsidRPr="00D154D1">
        <w:rPr>
          <w:rFonts w:ascii="Bebas Neue" w:hAnsi="Bebas Neue"/>
          <w:b w:val="0"/>
          <w:sz w:val="42"/>
          <w:szCs w:val="36"/>
        </w:rPr>
        <w:t xml:space="preserve">Governing Body </w:t>
      </w:r>
      <w:r w:rsidR="00AA7F40">
        <w:rPr>
          <w:rFonts w:ascii="Bebas Neue" w:hAnsi="Bebas Neue"/>
          <w:b w:val="0"/>
          <w:sz w:val="42"/>
          <w:szCs w:val="36"/>
        </w:rPr>
        <w:t xml:space="preserve">INTERIM </w:t>
      </w:r>
      <w:r w:rsidR="0011551F">
        <w:rPr>
          <w:rFonts w:ascii="Bebas Neue" w:hAnsi="Bebas Neue"/>
          <w:b w:val="0"/>
          <w:sz w:val="42"/>
          <w:szCs w:val="36"/>
        </w:rPr>
        <w:t xml:space="preserve">EXECUTIVE </w:t>
      </w:r>
      <w:r>
        <w:rPr>
          <w:rFonts w:ascii="Bebas Neue" w:hAnsi="Bebas Neue"/>
          <w:b w:val="0"/>
          <w:sz w:val="42"/>
          <w:szCs w:val="36"/>
        </w:rPr>
        <w:t>COMMITTEE</w:t>
      </w:r>
      <w:r w:rsidRPr="00D154D1">
        <w:rPr>
          <w:rFonts w:ascii="Bebas Neue" w:hAnsi="Bebas Neue"/>
          <w:b w:val="0"/>
          <w:sz w:val="42"/>
          <w:szCs w:val="36"/>
        </w:rPr>
        <w:t xml:space="preserve"> Minutes</w:t>
      </w:r>
    </w:p>
    <w:p w:rsidR="00D154D1" w:rsidRPr="00824640" w:rsidRDefault="00D154D1" w:rsidP="002E732E">
      <w:pPr>
        <w:shd w:val="clear" w:color="auto" w:fill="F3F3F3"/>
        <w:spacing w:line="360" w:lineRule="auto"/>
        <w:jc w:val="both"/>
        <w:rPr>
          <w:rFonts w:ascii="Tahoma" w:hAnsi="Tahoma" w:cs="Tahoma"/>
          <w:b/>
          <w:bCs/>
          <w:color w:val="000000"/>
          <w:szCs w:val="24"/>
          <w:lang w:val="en"/>
        </w:rPr>
      </w:pPr>
      <w:r w:rsidRPr="00824640">
        <w:rPr>
          <w:rFonts w:ascii="Tahoma" w:hAnsi="Tahoma" w:cs="Tahoma"/>
          <w:b/>
          <w:bCs/>
        </w:rPr>
        <w:t xml:space="preserve">Committee: </w:t>
      </w:r>
      <w:r w:rsidR="00AA7F40">
        <w:rPr>
          <w:rFonts w:ascii="Tahoma" w:hAnsi="Tahoma" w:cs="Tahoma"/>
          <w:b/>
          <w:bCs/>
        </w:rPr>
        <w:t xml:space="preserve">Interim </w:t>
      </w:r>
      <w:r w:rsidR="0011551F">
        <w:rPr>
          <w:rFonts w:ascii="Tahoma" w:hAnsi="Tahoma" w:cs="Tahoma"/>
          <w:b/>
          <w:bCs/>
        </w:rPr>
        <w:t>Executive Committee</w:t>
      </w:r>
    </w:p>
    <w:p w:rsidR="00D154D1" w:rsidRPr="00824640" w:rsidRDefault="00D154D1" w:rsidP="002E732E">
      <w:pPr>
        <w:shd w:val="clear" w:color="auto" w:fill="F3F3F3"/>
        <w:spacing w:line="360" w:lineRule="auto"/>
        <w:jc w:val="both"/>
        <w:rPr>
          <w:rFonts w:ascii="Tahoma" w:hAnsi="Tahoma" w:cs="Tahoma"/>
          <w:b/>
          <w:bCs/>
          <w:color w:val="000000"/>
          <w:szCs w:val="24"/>
          <w:lang w:val="en"/>
        </w:rPr>
      </w:pPr>
      <w:r w:rsidRPr="00824640">
        <w:rPr>
          <w:rFonts w:ascii="Tahoma" w:hAnsi="Tahoma" w:cs="Tahoma"/>
          <w:b/>
          <w:bCs/>
          <w:color w:val="000000"/>
          <w:szCs w:val="24"/>
          <w:lang w:val="en"/>
        </w:rPr>
        <w:t>Chair:</w:t>
      </w:r>
      <w:r w:rsidR="00E55D67">
        <w:rPr>
          <w:rFonts w:ascii="Tahoma" w:hAnsi="Tahoma" w:cs="Tahoma"/>
          <w:b/>
          <w:bCs/>
          <w:color w:val="000000"/>
          <w:szCs w:val="24"/>
          <w:lang w:val="en"/>
        </w:rPr>
        <w:t xml:space="preserve"> Mr S Titchard (Chair)</w:t>
      </w:r>
    </w:p>
    <w:p w:rsidR="00D154D1" w:rsidRPr="00824640" w:rsidRDefault="00D154D1" w:rsidP="002E732E">
      <w:pPr>
        <w:shd w:val="clear" w:color="auto" w:fill="F3F3F3"/>
        <w:spacing w:line="360" w:lineRule="auto"/>
        <w:jc w:val="both"/>
        <w:rPr>
          <w:rFonts w:ascii="Tahoma" w:hAnsi="Tahoma" w:cs="Tahoma"/>
          <w:b/>
          <w:bCs/>
          <w:color w:val="000000"/>
          <w:szCs w:val="24"/>
          <w:lang w:val="en"/>
        </w:rPr>
      </w:pPr>
      <w:r w:rsidRPr="00824640">
        <w:rPr>
          <w:rFonts w:ascii="Tahoma" w:hAnsi="Tahoma" w:cs="Tahoma"/>
          <w:b/>
          <w:bCs/>
          <w:color w:val="000000"/>
          <w:szCs w:val="24"/>
          <w:lang w:val="en"/>
        </w:rPr>
        <w:t>Clerk:</w:t>
      </w:r>
      <w:r w:rsidR="00F95795">
        <w:rPr>
          <w:rFonts w:ascii="Tahoma" w:hAnsi="Tahoma" w:cs="Tahoma"/>
          <w:b/>
          <w:bCs/>
          <w:color w:val="000000"/>
          <w:szCs w:val="24"/>
          <w:lang w:val="en"/>
        </w:rPr>
        <w:t xml:space="preserve"> Miss J Morris</w:t>
      </w:r>
    </w:p>
    <w:p w:rsidR="00817636" w:rsidRDefault="00D154D1" w:rsidP="002E732E">
      <w:pPr>
        <w:shd w:val="clear" w:color="auto" w:fill="F3F3F3"/>
        <w:spacing w:line="360" w:lineRule="auto"/>
        <w:jc w:val="both"/>
        <w:rPr>
          <w:rFonts w:ascii="Tahoma" w:hAnsi="Tahoma" w:cs="Tahoma"/>
          <w:b/>
          <w:color w:val="000000"/>
          <w:szCs w:val="24"/>
          <w:lang w:val="en"/>
        </w:rPr>
      </w:pPr>
      <w:r w:rsidRPr="00824640">
        <w:rPr>
          <w:rFonts w:ascii="Tahoma" w:hAnsi="Tahoma" w:cs="Tahoma"/>
          <w:b/>
          <w:color w:val="000000"/>
          <w:szCs w:val="24"/>
          <w:lang w:val="en"/>
        </w:rPr>
        <w:t>Date of meeting:</w:t>
      </w:r>
      <w:r w:rsidR="00DB5E5D">
        <w:rPr>
          <w:rFonts w:ascii="Tahoma" w:hAnsi="Tahoma" w:cs="Tahoma"/>
          <w:b/>
          <w:color w:val="000000"/>
          <w:szCs w:val="24"/>
          <w:lang w:val="en"/>
        </w:rPr>
        <w:t xml:space="preserve"> </w:t>
      </w:r>
      <w:r w:rsidR="00E55D67">
        <w:rPr>
          <w:rFonts w:ascii="Tahoma" w:hAnsi="Tahoma" w:cs="Tahoma"/>
          <w:b/>
          <w:color w:val="000000"/>
          <w:szCs w:val="24"/>
          <w:lang w:val="en"/>
        </w:rPr>
        <w:t xml:space="preserve">Friday </w:t>
      </w:r>
      <w:r w:rsidR="002E6561">
        <w:rPr>
          <w:rFonts w:ascii="Tahoma" w:hAnsi="Tahoma" w:cs="Tahoma"/>
          <w:b/>
          <w:color w:val="000000"/>
          <w:szCs w:val="24"/>
          <w:lang w:val="en"/>
        </w:rPr>
        <w:t xml:space="preserve">18 </w:t>
      </w:r>
      <w:r w:rsidR="004A1F6B">
        <w:rPr>
          <w:rFonts w:ascii="Tahoma" w:hAnsi="Tahoma" w:cs="Tahoma"/>
          <w:b/>
          <w:color w:val="000000"/>
          <w:szCs w:val="24"/>
          <w:lang w:val="en"/>
        </w:rPr>
        <w:t>March 2016</w:t>
      </w:r>
    </w:p>
    <w:p w:rsidR="00D154D1" w:rsidRPr="006419FF" w:rsidRDefault="00D154D1" w:rsidP="002E732E">
      <w:pPr>
        <w:shd w:val="clear" w:color="auto" w:fill="F3F3F3"/>
        <w:spacing w:line="360" w:lineRule="auto"/>
        <w:jc w:val="both"/>
        <w:rPr>
          <w:rFonts w:ascii="Tahoma" w:hAnsi="Tahoma" w:cs="Tahoma"/>
          <w:b/>
          <w:color w:val="FF0000"/>
          <w:szCs w:val="24"/>
          <w:lang w:val="en"/>
        </w:rPr>
      </w:pPr>
      <w:r w:rsidRPr="00824640">
        <w:rPr>
          <w:rFonts w:ascii="Tahoma" w:hAnsi="Tahoma" w:cs="Tahoma"/>
          <w:b/>
          <w:color w:val="000000"/>
          <w:szCs w:val="24"/>
          <w:lang w:val="en"/>
        </w:rPr>
        <w:t>Venue:</w:t>
      </w:r>
      <w:r w:rsidR="00F95795">
        <w:rPr>
          <w:rFonts w:ascii="Tahoma" w:hAnsi="Tahoma" w:cs="Tahoma"/>
          <w:b/>
          <w:color w:val="000000"/>
          <w:szCs w:val="24"/>
          <w:lang w:val="en"/>
        </w:rPr>
        <w:t xml:space="preserve"> School Library</w:t>
      </w:r>
    </w:p>
    <w:p w:rsidR="005E1765" w:rsidRDefault="00D154D1" w:rsidP="002E732E">
      <w:pPr>
        <w:pBdr>
          <w:bottom w:val="single" w:sz="12" w:space="1" w:color="auto"/>
        </w:pBdr>
        <w:shd w:val="clear" w:color="auto" w:fill="F3F3F3"/>
        <w:spacing w:line="360" w:lineRule="auto"/>
        <w:jc w:val="both"/>
        <w:rPr>
          <w:rFonts w:ascii="Tahoma" w:hAnsi="Tahoma" w:cs="Tahoma"/>
          <w:b/>
          <w:color w:val="000000"/>
          <w:szCs w:val="24"/>
          <w:lang w:val="en"/>
        </w:rPr>
      </w:pPr>
      <w:r w:rsidRPr="00824640">
        <w:rPr>
          <w:rFonts w:ascii="Tahoma" w:hAnsi="Tahoma" w:cs="Tahoma"/>
          <w:b/>
          <w:color w:val="000000"/>
          <w:szCs w:val="24"/>
          <w:lang w:val="en"/>
        </w:rPr>
        <w:t>Time:</w:t>
      </w:r>
      <w:r w:rsidR="00646E9F">
        <w:rPr>
          <w:rFonts w:ascii="Tahoma" w:hAnsi="Tahoma" w:cs="Tahoma"/>
          <w:b/>
          <w:color w:val="000000"/>
          <w:szCs w:val="24"/>
          <w:lang w:val="en"/>
        </w:rPr>
        <w:t xml:space="preserve"> </w:t>
      </w:r>
      <w:r w:rsidR="00F01985">
        <w:rPr>
          <w:rFonts w:ascii="Tahoma" w:hAnsi="Tahoma" w:cs="Tahoma"/>
          <w:b/>
          <w:color w:val="000000"/>
          <w:szCs w:val="24"/>
          <w:lang w:val="en"/>
        </w:rPr>
        <w:t>8am</w:t>
      </w:r>
    </w:p>
    <w:tbl>
      <w:tblPr>
        <w:tblW w:w="19246" w:type="dxa"/>
        <w:tblLayout w:type="fixed"/>
        <w:tblLook w:val="0000" w:firstRow="0" w:lastRow="0" w:firstColumn="0" w:lastColumn="0" w:noHBand="0" w:noVBand="0"/>
      </w:tblPr>
      <w:tblGrid>
        <w:gridCol w:w="9322"/>
        <w:gridCol w:w="4963"/>
        <w:gridCol w:w="1276"/>
        <w:gridCol w:w="2125"/>
        <w:gridCol w:w="1560"/>
      </w:tblGrid>
      <w:tr w:rsidR="00D154D1" w:rsidRPr="00824640" w:rsidTr="003E50AA">
        <w:tc>
          <w:tcPr>
            <w:tcW w:w="9322" w:type="dxa"/>
          </w:tcPr>
          <w:p w:rsidR="00D154D1" w:rsidRPr="00D154D1" w:rsidRDefault="00143C44" w:rsidP="002E732E">
            <w:pPr>
              <w:jc w:val="both"/>
              <w:rPr>
                <w:rFonts w:ascii="Tahoma" w:hAnsi="Tahoma" w:cs="Tahoma"/>
                <w:b/>
              </w:rPr>
            </w:pP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sidR="005739D7">
              <w:rPr>
                <w:rFonts w:ascii="Tahoma" w:hAnsi="Tahoma" w:cs="Tahoma"/>
                <w:b/>
              </w:rPr>
              <w:t>G</w:t>
            </w:r>
            <w:r w:rsidR="00F95795">
              <w:rPr>
                <w:rFonts w:ascii="Tahoma" w:hAnsi="Tahoma" w:cs="Tahoma"/>
                <w:b/>
              </w:rPr>
              <w:t>overnors</w:t>
            </w:r>
            <w:r w:rsidR="00D154D1" w:rsidRPr="00D154D1">
              <w:rPr>
                <w:rFonts w:ascii="Tahoma" w:hAnsi="Tahoma" w:cs="Tahoma"/>
                <w:b/>
              </w:rPr>
              <w:t>:</w:t>
            </w:r>
            <w:r w:rsidR="00F95795">
              <w:rPr>
                <w:rFonts w:ascii="Tahoma" w:hAnsi="Tahoma" w:cs="Tahoma"/>
                <w:b/>
              </w:rPr>
              <w:t xml:space="preserve"> </w:t>
            </w:r>
            <w:r w:rsidR="00F01985">
              <w:rPr>
                <w:rFonts w:ascii="Tahoma" w:hAnsi="Tahoma" w:cs="Tahoma"/>
              </w:rPr>
              <w:t>Mr</w:t>
            </w:r>
            <w:r w:rsidR="00E55D67">
              <w:rPr>
                <w:rFonts w:ascii="Tahoma" w:hAnsi="Tahoma" w:cs="Tahoma"/>
              </w:rPr>
              <w:t xml:space="preserve"> S Titchard (ST)</w:t>
            </w:r>
            <w:r w:rsidR="008A4553">
              <w:rPr>
                <w:rFonts w:ascii="Tahoma" w:hAnsi="Tahoma" w:cs="Tahoma"/>
              </w:rPr>
              <w:t xml:space="preserve">, </w:t>
            </w:r>
            <w:r w:rsidR="00B97CFF">
              <w:rPr>
                <w:rFonts w:ascii="Tahoma" w:hAnsi="Tahoma" w:cs="Tahoma"/>
              </w:rPr>
              <w:t>Mrs C Findlay (CF), Mrs B Scott-Herron (BSH)</w:t>
            </w:r>
            <w:r w:rsidR="004A1F6B">
              <w:rPr>
                <w:rFonts w:ascii="Tahoma" w:hAnsi="Tahoma" w:cs="Tahoma"/>
              </w:rPr>
              <w:t xml:space="preserve">, </w:t>
            </w:r>
            <w:r w:rsidR="00C55C96">
              <w:rPr>
                <w:rFonts w:ascii="Tahoma" w:hAnsi="Tahoma" w:cs="Tahoma"/>
              </w:rPr>
              <w:t xml:space="preserve">Mr P King (PK), </w:t>
            </w:r>
          </w:p>
        </w:tc>
        <w:tc>
          <w:tcPr>
            <w:tcW w:w="4963" w:type="dxa"/>
          </w:tcPr>
          <w:p w:rsidR="00D154D1" w:rsidRPr="00824640" w:rsidRDefault="00D154D1" w:rsidP="002E732E">
            <w:pPr>
              <w:jc w:val="both"/>
              <w:rPr>
                <w:rFonts w:ascii="Tahoma" w:hAnsi="Tahoma" w:cs="Tahoma"/>
              </w:rPr>
            </w:pPr>
          </w:p>
        </w:tc>
        <w:tc>
          <w:tcPr>
            <w:tcW w:w="1276" w:type="dxa"/>
          </w:tcPr>
          <w:p w:rsidR="00D154D1" w:rsidRPr="00824640" w:rsidRDefault="00D154D1" w:rsidP="002E732E">
            <w:pPr>
              <w:jc w:val="both"/>
              <w:rPr>
                <w:rFonts w:ascii="Tahoma" w:hAnsi="Tahoma" w:cs="Tahoma"/>
              </w:rPr>
            </w:pPr>
          </w:p>
        </w:tc>
        <w:tc>
          <w:tcPr>
            <w:tcW w:w="2125" w:type="dxa"/>
          </w:tcPr>
          <w:p w:rsidR="00D154D1" w:rsidRPr="00824640" w:rsidRDefault="00D154D1" w:rsidP="002E732E">
            <w:pPr>
              <w:jc w:val="both"/>
              <w:rPr>
                <w:rFonts w:ascii="Tahoma" w:hAnsi="Tahoma" w:cs="Tahoma"/>
              </w:rPr>
            </w:pPr>
          </w:p>
        </w:tc>
        <w:tc>
          <w:tcPr>
            <w:tcW w:w="1560" w:type="dxa"/>
          </w:tcPr>
          <w:p w:rsidR="00D154D1" w:rsidRPr="00824640" w:rsidRDefault="00D154D1" w:rsidP="002E732E">
            <w:pPr>
              <w:jc w:val="both"/>
              <w:rPr>
                <w:rFonts w:ascii="Tahoma" w:hAnsi="Tahoma" w:cs="Tahoma"/>
              </w:rPr>
            </w:pPr>
          </w:p>
        </w:tc>
      </w:tr>
      <w:tr w:rsidR="00D154D1" w:rsidRPr="00824640" w:rsidTr="003E50AA">
        <w:tc>
          <w:tcPr>
            <w:tcW w:w="9322" w:type="dxa"/>
          </w:tcPr>
          <w:p w:rsidR="00D154D1" w:rsidRPr="00812D2E" w:rsidRDefault="00BB18E3" w:rsidP="002E732E">
            <w:pPr>
              <w:jc w:val="both"/>
              <w:rPr>
                <w:rFonts w:ascii="Tahoma" w:hAnsi="Tahoma" w:cs="Tahoma"/>
              </w:rPr>
            </w:pPr>
            <w:r>
              <w:rPr>
                <w:rFonts w:ascii="Tahoma" w:hAnsi="Tahoma" w:cs="Tahoma"/>
                <w:b/>
              </w:rPr>
              <w:t xml:space="preserve">Apologies: </w:t>
            </w:r>
            <w:r w:rsidR="004A1F6B">
              <w:rPr>
                <w:rFonts w:ascii="Tahoma" w:hAnsi="Tahoma" w:cs="Tahoma"/>
              </w:rPr>
              <w:t>Mrs L Hendry, Mrs S Brammeier (SB), (NLG)</w:t>
            </w:r>
            <w:r w:rsidR="002E6561">
              <w:rPr>
                <w:rFonts w:ascii="Tahoma" w:hAnsi="Tahoma" w:cs="Tahoma"/>
              </w:rPr>
              <w:t>, Mrs J Griffiths (JG), Mr M Grant (MG),</w:t>
            </w:r>
          </w:p>
          <w:p w:rsidR="00086F37" w:rsidRDefault="00F95795" w:rsidP="002E732E">
            <w:pPr>
              <w:pBdr>
                <w:bottom w:val="single" w:sz="12" w:space="1" w:color="auto"/>
              </w:pBdr>
              <w:jc w:val="both"/>
              <w:rPr>
                <w:rFonts w:ascii="Tahoma" w:hAnsi="Tahoma" w:cs="Tahoma"/>
              </w:rPr>
            </w:pPr>
            <w:r w:rsidRPr="00F95795">
              <w:rPr>
                <w:rFonts w:ascii="Tahoma" w:hAnsi="Tahoma" w:cs="Tahoma"/>
                <w:b/>
              </w:rPr>
              <w:t xml:space="preserve">In attendance: </w:t>
            </w:r>
            <w:r w:rsidR="00812D2E">
              <w:rPr>
                <w:rFonts w:ascii="Tahoma" w:hAnsi="Tahoma" w:cs="Tahoma"/>
              </w:rPr>
              <w:t>Mr B Padgett (BP) (Diocese),</w:t>
            </w:r>
            <w:r w:rsidR="002D5700">
              <w:rPr>
                <w:rFonts w:ascii="Tahoma" w:hAnsi="Tahoma" w:cs="Tahoma"/>
              </w:rPr>
              <w:t>Mrs B Dutton (BD) (L</w:t>
            </w:r>
            <w:r w:rsidR="00515725">
              <w:rPr>
                <w:rFonts w:ascii="Tahoma" w:hAnsi="Tahoma" w:cs="Tahoma"/>
              </w:rPr>
              <w:t>A)</w:t>
            </w:r>
            <w:r w:rsidR="00E55D67">
              <w:rPr>
                <w:rFonts w:ascii="Tahoma" w:hAnsi="Tahoma" w:cs="Tahoma"/>
              </w:rPr>
              <w:t xml:space="preserve">, </w:t>
            </w:r>
            <w:r w:rsidR="002E6561">
              <w:rPr>
                <w:rFonts w:ascii="Tahoma" w:hAnsi="Tahoma" w:cs="Tahoma"/>
              </w:rPr>
              <w:t xml:space="preserve">Mrs A Taylor (AT), </w:t>
            </w:r>
            <w:r w:rsidR="00E55D67">
              <w:rPr>
                <w:rFonts w:ascii="Tahoma" w:hAnsi="Tahoma" w:cs="Tahoma"/>
              </w:rPr>
              <w:t xml:space="preserve">Mr </w:t>
            </w:r>
            <w:r w:rsidR="00B97CFF">
              <w:rPr>
                <w:rFonts w:ascii="Tahoma" w:hAnsi="Tahoma" w:cs="Tahoma"/>
              </w:rPr>
              <w:t>J Koltan (JKo)</w:t>
            </w:r>
            <w:r w:rsidR="00C55C96">
              <w:rPr>
                <w:rFonts w:ascii="Tahoma" w:hAnsi="Tahoma" w:cs="Tahoma"/>
              </w:rPr>
              <w:t>, Miss J Morris (JM) (Clerk)</w:t>
            </w:r>
            <w:r w:rsidR="002E6561">
              <w:rPr>
                <w:rFonts w:ascii="Tahoma" w:hAnsi="Tahoma" w:cs="Tahoma"/>
              </w:rPr>
              <w:t>, Mrs R Agnew (RA)</w:t>
            </w:r>
          </w:p>
          <w:p w:rsidR="0011551F" w:rsidRPr="00D154D1" w:rsidRDefault="0011551F" w:rsidP="002E732E">
            <w:pPr>
              <w:jc w:val="both"/>
              <w:rPr>
                <w:rFonts w:ascii="Tahoma" w:hAnsi="Tahoma" w:cs="Tahoma"/>
              </w:rPr>
            </w:pPr>
          </w:p>
        </w:tc>
        <w:tc>
          <w:tcPr>
            <w:tcW w:w="4963" w:type="dxa"/>
          </w:tcPr>
          <w:p w:rsidR="00D154D1" w:rsidRPr="00824640" w:rsidRDefault="00D154D1" w:rsidP="002E732E">
            <w:pPr>
              <w:jc w:val="both"/>
              <w:rPr>
                <w:rFonts w:ascii="Tahoma" w:hAnsi="Tahoma" w:cs="Tahoma"/>
              </w:rPr>
            </w:pPr>
          </w:p>
        </w:tc>
        <w:tc>
          <w:tcPr>
            <w:tcW w:w="1276" w:type="dxa"/>
          </w:tcPr>
          <w:p w:rsidR="00D154D1" w:rsidRPr="00824640" w:rsidRDefault="00D154D1" w:rsidP="002E732E">
            <w:pPr>
              <w:jc w:val="both"/>
              <w:rPr>
                <w:rFonts w:ascii="Tahoma" w:hAnsi="Tahoma" w:cs="Tahoma"/>
              </w:rPr>
            </w:pPr>
          </w:p>
        </w:tc>
        <w:tc>
          <w:tcPr>
            <w:tcW w:w="2125" w:type="dxa"/>
          </w:tcPr>
          <w:p w:rsidR="00D154D1" w:rsidRPr="00824640" w:rsidRDefault="00D154D1" w:rsidP="002E732E">
            <w:pPr>
              <w:jc w:val="both"/>
              <w:rPr>
                <w:rFonts w:ascii="Tahoma" w:hAnsi="Tahoma" w:cs="Tahoma"/>
              </w:rPr>
            </w:pPr>
          </w:p>
        </w:tc>
        <w:tc>
          <w:tcPr>
            <w:tcW w:w="1560" w:type="dxa"/>
          </w:tcPr>
          <w:p w:rsidR="00D154D1" w:rsidRPr="00824640" w:rsidRDefault="00D154D1" w:rsidP="002E732E">
            <w:pPr>
              <w:jc w:val="both"/>
              <w:rPr>
                <w:rFonts w:ascii="Tahoma" w:hAnsi="Tahoma" w:cs="Tahoma"/>
              </w:rPr>
            </w:pPr>
          </w:p>
        </w:tc>
      </w:tr>
    </w:tbl>
    <w:tbl>
      <w:tblPr>
        <w:tblStyle w:val="TableGrid"/>
        <w:tblW w:w="10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
        <w:gridCol w:w="8823"/>
        <w:gridCol w:w="426"/>
        <w:gridCol w:w="236"/>
        <w:gridCol w:w="236"/>
      </w:tblGrid>
      <w:tr w:rsidR="00BD4038" w:rsidTr="00690E51">
        <w:trPr>
          <w:gridAfter w:val="2"/>
          <w:wAfter w:w="472" w:type="dxa"/>
          <w:trHeight w:val="2255"/>
        </w:trPr>
        <w:tc>
          <w:tcPr>
            <w:tcW w:w="357" w:type="dxa"/>
          </w:tcPr>
          <w:p w:rsidR="00870C59" w:rsidRDefault="00870C59" w:rsidP="002E732E">
            <w:pPr>
              <w:jc w:val="both"/>
              <w:rPr>
                <w:rFonts w:ascii="Tahoma" w:hAnsi="Tahoma" w:cs="Tahoma"/>
                <w:b/>
                <w:lang w:val="en-US"/>
              </w:rPr>
            </w:pPr>
            <w:r w:rsidRPr="00BF7391">
              <w:rPr>
                <w:rFonts w:ascii="Tahoma" w:hAnsi="Tahoma" w:cs="Tahoma"/>
                <w:b/>
                <w:lang w:val="en-US"/>
              </w:rPr>
              <w:t>1</w:t>
            </w:r>
          </w:p>
          <w:p w:rsidR="00870C59" w:rsidRDefault="00870C59" w:rsidP="002E732E">
            <w:pPr>
              <w:jc w:val="both"/>
              <w:rPr>
                <w:rFonts w:ascii="Tahoma" w:hAnsi="Tahoma" w:cs="Tahoma"/>
                <w:b/>
                <w:lang w:val="en-US"/>
              </w:rPr>
            </w:pPr>
          </w:p>
          <w:p w:rsidR="000A71EA" w:rsidRDefault="000A71EA" w:rsidP="002E732E">
            <w:pPr>
              <w:jc w:val="both"/>
              <w:rPr>
                <w:rFonts w:ascii="Tahoma" w:hAnsi="Tahoma" w:cs="Tahoma"/>
                <w:b/>
                <w:lang w:val="en-US"/>
              </w:rPr>
            </w:pPr>
          </w:p>
          <w:p w:rsidR="00870C59" w:rsidRDefault="00870C59" w:rsidP="002E732E">
            <w:pPr>
              <w:jc w:val="both"/>
              <w:rPr>
                <w:rFonts w:ascii="Tahoma" w:hAnsi="Tahoma" w:cs="Tahoma"/>
                <w:b/>
                <w:lang w:val="en-US"/>
              </w:rPr>
            </w:pPr>
            <w:r>
              <w:rPr>
                <w:rFonts w:ascii="Tahoma" w:hAnsi="Tahoma" w:cs="Tahoma"/>
                <w:b/>
                <w:lang w:val="en-US"/>
              </w:rPr>
              <w:t>2</w:t>
            </w:r>
          </w:p>
          <w:p w:rsidR="00566C8D" w:rsidRDefault="00566C8D" w:rsidP="002E732E">
            <w:pPr>
              <w:jc w:val="both"/>
              <w:rPr>
                <w:rFonts w:ascii="Tahoma" w:hAnsi="Tahoma" w:cs="Tahoma"/>
                <w:b/>
                <w:lang w:val="en-US"/>
              </w:rPr>
            </w:pPr>
          </w:p>
          <w:p w:rsidR="00566C8D" w:rsidRDefault="00566C8D" w:rsidP="002E732E">
            <w:pPr>
              <w:jc w:val="both"/>
              <w:rPr>
                <w:rFonts w:ascii="Tahoma" w:hAnsi="Tahoma" w:cs="Tahoma"/>
                <w:b/>
                <w:lang w:val="en-US"/>
              </w:rPr>
            </w:pPr>
          </w:p>
          <w:p w:rsidR="00566C8D" w:rsidRPr="00BF7391" w:rsidRDefault="00566C8D" w:rsidP="002E732E">
            <w:pPr>
              <w:jc w:val="both"/>
              <w:rPr>
                <w:rFonts w:ascii="Tahoma" w:hAnsi="Tahoma" w:cs="Tahoma"/>
                <w:b/>
                <w:lang w:val="en-US"/>
              </w:rPr>
            </w:pPr>
            <w:r>
              <w:rPr>
                <w:rFonts w:ascii="Tahoma" w:hAnsi="Tahoma" w:cs="Tahoma"/>
                <w:b/>
                <w:lang w:val="en-US"/>
              </w:rPr>
              <w:t>3</w:t>
            </w:r>
          </w:p>
        </w:tc>
        <w:tc>
          <w:tcPr>
            <w:tcW w:w="8823" w:type="dxa"/>
          </w:tcPr>
          <w:p w:rsidR="00870C59" w:rsidRDefault="00870C59" w:rsidP="002E732E">
            <w:pPr>
              <w:jc w:val="both"/>
              <w:rPr>
                <w:rFonts w:ascii="Tahoma" w:hAnsi="Tahoma" w:cs="Tahoma"/>
                <w:b/>
                <w:lang w:val="en-US"/>
              </w:rPr>
            </w:pPr>
            <w:r>
              <w:rPr>
                <w:rFonts w:ascii="Tahoma" w:hAnsi="Tahoma" w:cs="Tahoma"/>
                <w:b/>
                <w:lang w:val="en-US"/>
              </w:rPr>
              <w:t>Welcome and Opening Prayer</w:t>
            </w:r>
          </w:p>
          <w:p w:rsidR="00870C59" w:rsidRPr="000A71EA" w:rsidRDefault="00F01985" w:rsidP="002E732E">
            <w:pPr>
              <w:jc w:val="both"/>
              <w:rPr>
                <w:rFonts w:ascii="Tahoma" w:hAnsi="Tahoma" w:cs="Tahoma"/>
                <w:lang w:val="en-US"/>
              </w:rPr>
            </w:pPr>
            <w:r>
              <w:rPr>
                <w:rFonts w:ascii="Tahoma" w:hAnsi="Tahoma" w:cs="Tahoma"/>
                <w:lang w:val="en-US"/>
              </w:rPr>
              <w:t>Chair welcomed everyone and opened the meeting with a short prayer.</w:t>
            </w:r>
          </w:p>
          <w:p w:rsidR="00870C59" w:rsidRDefault="00870C59" w:rsidP="002E732E">
            <w:pPr>
              <w:jc w:val="both"/>
              <w:rPr>
                <w:rFonts w:ascii="Tahoma" w:hAnsi="Tahoma" w:cs="Tahoma"/>
                <w:lang w:val="en-US"/>
              </w:rPr>
            </w:pPr>
          </w:p>
          <w:p w:rsidR="000A71EA" w:rsidRPr="000A71EA" w:rsidRDefault="00936CFF" w:rsidP="002E732E">
            <w:pPr>
              <w:jc w:val="both"/>
              <w:rPr>
                <w:rFonts w:ascii="Tahoma" w:hAnsi="Tahoma" w:cs="Tahoma"/>
                <w:b/>
                <w:lang w:val="en-US"/>
              </w:rPr>
            </w:pPr>
            <w:r>
              <w:rPr>
                <w:rFonts w:ascii="Tahoma" w:hAnsi="Tahoma" w:cs="Tahoma"/>
                <w:b/>
                <w:lang w:val="en-US"/>
              </w:rPr>
              <w:t>Attendance and Apologies</w:t>
            </w:r>
          </w:p>
          <w:p w:rsidR="000A71EA" w:rsidRDefault="004A1F6B" w:rsidP="002E732E">
            <w:pPr>
              <w:jc w:val="both"/>
              <w:rPr>
                <w:rFonts w:ascii="Tahoma" w:hAnsi="Tahoma" w:cs="Tahoma"/>
                <w:lang w:val="en-US"/>
              </w:rPr>
            </w:pPr>
            <w:r>
              <w:rPr>
                <w:rFonts w:ascii="Tahoma" w:hAnsi="Tahoma" w:cs="Tahoma"/>
                <w:lang w:val="en-US"/>
              </w:rPr>
              <w:t>Apologies f</w:t>
            </w:r>
            <w:r w:rsidR="002E6561">
              <w:rPr>
                <w:rFonts w:ascii="Tahoma" w:hAnsi="Tahoma" w:cs="Tahoma"/>
                <w:lang w:val="en-US"/>
              </w:rPr>
              <w:t>rom Mrs S Brammeier, Mr M Grant, Mrs L Hendry and Miss J Griffiths.</w:t>
            </w:r>
          </w:p>
          <w:p w:rsidR="000A71EA" w:rsidRDefault="000A71EA" w:rsidP="002E732E">
            <w:pPr>
              <w:jc w:val="both"/>
              <w:rPr>
                <w:rFonts w:ascii="Tahoma" w:hAnsi="Tahoma" w:cs="Tahoma"/>
                <w:lang w:val="en-US"/>
              </w:rPr>
            </w:pPr>
          </w:p>
          <w:p w:rsidR="000A71EA" w:rsidRDefault="00882D23" w:rsidP="002E732E">
            <w:pPr>
              <w:jc w:val="both"/>
              <w:rPr>
                <w:rFonts w:ascii="Tahoma" w:hAnsi="Tahoma" w:cs="Tahoma"/>
                <w:b/>
                <w:lang w:val="en-US"/>
              </w:rPr>
            </w:pPr>
            <w:r>
              <w:rPr>
                <w:rFonts w:ascii="Tahoma" w:hAnsi="Tahoma" w:cs="Tahoma"/>
                <w:b/>
                <w:lang w:val="en-US"/>
              </w:rPr>
              <w:t>Declaration of Business Interests</w:t>
            </w:r>
          </w:p>
          <w:p w:rsidR="00BE5676" w:rsidRPr="00FE4A12" w:rsidRDefault="00690E51" w:rsidP="002E732E">
            <w:pPr>
              <w:jc w:val="both"/>
              <w:rPr>
                <w:rFonts w:ascii="Tahoma" w:hAnsi="Tahoma" w:cs="Tahoma"/>
                <w:lang w:val="en-US"/>
              </w:rPr>
            </w:pPr>
            <w:r>
              <w:rPr>
                <w:rFonts w:ascii="Tahoma" w:hAnsi="Tahoma" w:cs="Tahoma"/>
                <w:lang w:val="en-US"/>
              </w:rPr>
              <w:t xml:space="preserve">None declared. </w:t>
            </w:r>
          </w:p>
        </w:tc>
        <w:tc>
          <w:tcPr>
            <w:tcW w:w="426" w:type="dxa"/>
          </w:tcPr>
          <w:p w:rsidR="00870C59" w:rsidRPr="00BF7391" w:rsidRDefault="00870C59" w:rsidP="002E732E">
            <w:pPr>
              <w:jc w:val="both"/>
              <w:rPr>
                <w:rFonts w:ascii="Tahoma" w:hAnsi="Tahoma" w:cs="Tahoma"/>
                <w:lang w:val="en-US"/>
              </w:rPr>
            </w:pPr>
          </w:p>
        </w:tc>
      </w:tr>
      <w:tr w:rsidR="008E1E89" w:rsidTr="003E50AA">
        <w:tc>
          <w:tcPr>
            <w:tcW w:w="357" w:type="dxa"/>
          </w:tcPr>
          <w:p w:rsidR="00BF7391" w:rsidRPr="001370D1" w:rsidRDefault="00566C8D" w:rsidP="002E732E">
            <w:pPr>
              <w:jc w:val="both"/>
              <w:rPr>
                <w:rFonts w:ascii="Tahoma" w:hAnsi="Tahoma" w:cs="Tahoma"/>
                <w:b/>
                <w:lang w:val="en-US"/>
              </w:rPr>
            </w:pPr>
            <w:r w:rsidRPr="001370D1">
              <w:rPr>
                <w:rFonts w:ascii="Tahoma" w:hAnsi="Tahoma" w:cs="Tahoma"/>
                <w:b/>
                <w:lang w:val="en-US"/>
              </w:rPr>
              <w:t>4</w:t>
            </w:r>
          </w:p>
          <w:p w:rsidR="00566C8D" w:rsidRPr="001370D1" w:rsidRDefault="00566C8D" w:rsidP="002E732E">
            <w:pPr>
              <w:jc w:val="both"/>
              <w:rPr>
                <w:rFonts w:ascii="Tahoma" w:hAnsi="Tahoma" w:cs="Tahoma"/>
                <w:b/>
                <w:lang w:val="en-US"/>
              </w:rPr>
            </w:pPr>
          </w:p>
          <w:p w:rsidR="00690E51" w:rsidRPr="001370D1" w:rsidRDefault="00690E51" w:rsidP="002E732E">
            <w:pPr>
              <w:jc w:val="both"/>
              <w:rPr>
                <w:rFonts w:ascii="Tahoma" w:hAnsi="Tahoma" w:cs="Tahoma"/>
                <w:b/>
                <w:lang w:val="en-US"/>
              </w:rPr>
            </w:pPr>
          </w:p>
          <w:p w:rsidR="00F60B37" w:rsidRPr="001370D1" w:rsidRDefault="00F60B37" w:rsidP="002E732E">
            <w:pPr>
              <w:jc w:val="both"/>
              <w:rPr>
                <w:rFonts w:ascii="Tahoma" w:hAnsi="Tahoma" w:cs="Tahoma"/>
                <w:b/>
                <w:lang w:val="en-US"/>
              </w:rPr>
            </w:pPr>
          </w:p>
          <w:p w:rsidR="00F60B37" w:rsidRPr="001370D1" w:rsidRDefault="00F60B37" w:rsidP="002E732E">
            <w:pPr>
              <w:jc w:val="both"/>
              <w:rPr>
                <w:rFonts w:ascii="Tahoma" w:hAnsi="Tahoma" w:cs="Tahoma"/>
                <w:b/>
                <w:lang w:val="en-US"/>
              </w:rPr>
            </w:pPr>
          </w:p>
          <w:p w:rsidR="00F60B37" w:rsidRPr="001370D1" w:rsidRDefault="00F60B37" w:rsidP="002E732E">
            <w:pPr>
              <w:jc w:val="both"/>
              <w:rPr>
                <w:rFonts w:ascii="Tahoma" w:hAnsi="Tahoma" w:cs="Tahoma"/>
                <w:b/>
                <w:lang w:val="en-US"/>
              </w:rPr>
            </w:pPr>
          </w:p>
          <w:p w:rsidR="00F60B37" w:rsidRPr="001370D1" w:rsidRDefault="00F60B37" w:rsidP="002E732E">
            <w:pPr>
              <w:jc w:val="both"/>
              <w:rPr>
                <w:rFonts w:ascii="Tahoma" w:hAnsi="Tahoma" w:cs="Tahoma"/>
                <w:b/>
                <w:lang w:val="en-US"/>
              </w:rPr>
            </w:pPr>
          </w:p>
          <w:p w:rsidR="00D14BCD" w:rsidRPr="001370D1" w:rsidRDefault="00D14BCD" w:rsidP="002E732E">
            <w:pPr>
              <w:jc w:val="both"/>
              <w:rPr>
                <w:rFonts w:ascii="Tahoma" w:hAnsi="Tahoma" w:cs="Tahoma"/>
                <w:b/>
                <w:lang w:val="en-US"/>
              </w:rPr>
            </w:pPr>
          </w:p>
          <w:p w:rsidR="00D14BCD" w:rsidRPr="001370D1" w:rsidRDefault="00D14BCD" w:rsidP="002E732E">
            <w:pPr>
              <w:jc w:val="both"/>
              <w:rPr>
                <w:rFonts w:ascii="Tahoma" w:hAnsi="Tahoma" w:cs="Tahoma"/>
                <w:b/>
                <w:lang w:val="en-US"/>
              </w:rPr>
            </w:pPr>
          </w:p>
          <w:p w:rsidR="00D14BCD" w:rsidRPr="001370D1" w:rsidRDefault="00D14BCD" w:rsidP="002E732E">
            <w:pPr>
              <w:jc w:val="both"/>
              <w:rPr>
                <w:rFonts w:ascii="Tahoma" w:hAnsi="Tahoma" w:cs="Tahoma"/>
                <w:b/>
                <w:lang w:val="en-US"/>
              </w:rPr>
            </w:pPr>
          </w:p>
          <w:p w:rsidR="00D14BCD" w:rsidRPr="001370D1" w:rsidRDefault="00D14BCD" w:rsidP="002E732E">
            <w:pPr>
              <w:jc w:val="both"/>
              <w:rPr>
                <w:rFonts w:ascii="Tahoma" w:hAnsi="Tahoma" w:cs="Tahoma"/>
                <w:b/>
                <w:lang w:val="en-US"/>
              </w:rPr>
            </w:pPr>
          </w:p>
          <w:p w:rsidR="00D14BCD" w:rsidRPr="001370D1" w:rsidRDefault="00D14BCD" w:rsidP="002E732E">
            <w:pPr>
              <w:jc w:val="both"/>
              <w:rPr>
                <w:rFonts w:ascii="Tahoma" w:hAnsi="Tahoma" w:cs="Tahoma"/>
                <w:b/>
                <w:lang w:val="en-US"/>
              </w:rPr>
            </w:pPr>
          </w:p>
          <w:p w:rsidR="00D14BCD" w:rsidRPr="001370D1" w:rsidRDefault="00D14BCD" w:rsidP="002E732E">
            <w:pPr>
              <w:jc w:val="both"/>
              <w:rPr>
                <w:rFonts w:ascii="Tahoma" w:hAnsi="Tahoma" w:cs="Tahoma"/>
                <w:b/>
                <w:lang w:val="en-US"/>
              </w:rPr>
            </w:pPr>
          </w:p>
          <w:p w:rsidR="00AD18A9" w:rsidRPr="001370D1" w:rsidRDefault="00AD18A9" w:rsidP="002E732E">
            <w:pPr>
              <w:jc w:val="both"/>
              <w:rPr>
                <w:rFonts w:ascii="Tahoma" w:hAnsi="Tahoma" w:cs="Tahoma"/>
                <w:b/>
                <w:lang w:val="en-US"/>
              </w:rPr>
            </w:pPr>
          </w:p>
          <w:p w:rsidR="00AD18A9" w:rsidRPr="001370D1" w:rsidRDefault="00AD18A9" w:rsidP="002E732E">
            <w:pPr>
              <w:jc w:val="both"/>
              <w:rPr>
                <w:rFonts w:ascii="Tahoma" w:hAnsi="Tahoma" w:cs="Tahoma"/>
                <w:b/>
                <w:lang w:val="en-US"/>
              </w:rPr>
            </w:pPr>
          </w:p>
          <w:p w:rsidR="002913E5" w:rsidRPr="001370D1" w:rsidRDefault="002913E5" w:rsidP="002E732E">
            <w:pPr>
              <w:jc w:val="both"/>
              <w:rPr>
                <w:rFonts w:ascii="Tahoma" w:hAnsi="Tahoma" w:cs="Tahoma"/>
                <w:b/>
                <w:lang w:val="en-US"/>
              </w:rPr>
            </w:pPr>
          </w:p>
          <w:p w:rsidR="00AD18A9" w:rsidRPr="001370D1" w:rsidRDefault="00AD18A9" w:rsidP="002E732E">
            <w:pPr>
              <w:jc w:val="both"/>
              <w:rPr>
                <w:rFonts w:ascii="Tahoma" w:hAnsi="Tahoma" w:cs="Tahoma"/>
                <w:b/>
                <w:lang w:val="en-US"/>
              </w:rPr>
            </w:pPr>
          </w:p>
          <w:p w:rsidR="00AA7F40" w:rsidRPr="001370D1" w:rsidRDefault="00AA7F40" w:rsidP="002E732E">
            <w:pPr>
              <w:jc w:val="both"/>
              <w:rPr>
                <w:rFonts w:ascii="Tahoma" w:hAnsi="Tahoma" w:cs="Tahoma"/>
                <w:b/>
                <w:lang w:val="en-US"/>
              </w:rPr>
            </w:pPr>
          </w:p>
          <w:p w:rsidR="00AA7F40" w:rsidRPr="001370D1" w:rsidRDefault="00AA7F40" w:rsidP="002E732E">
            <w:pPr>
              <w:jc w:val="both"/>
              <w:rPr>
                <w:rFonts w:ascii="Tahoma" w:hAnsi="Tahoma" w:cs="Tahoma"/>
                <w:b/>
                <w:lang w:val="en-US"/>
              </w:rPr>
            </w:pPr>
          </w:p>
          <w:p w:rsidR="00E931AA" w:rsidRPr="001370D1" w:rsidRDefault="00E931AA" w:rsidP="002E732E">
            <w:pPr>
              <w:jc w:val="both"/>
              <w:rPr>
                <w:rFonts w:ascii="Tahoma" w:hAnsi="Tahoma" w:cs="Tahoma"/>
                <w:b/>
                <w:lang w:val="en-US"/>
              </w:rPr>
            </w:pPr>
          </w:p>
          <w:p w:rsidR="00E931AA" w:rsidRPr="001370D1" w:rsidRDefault="00E931AA" w:rsidP="002E732E">
            <w:pPr>
              <w:jc w:val="both"/>
              <w:rPr>
                <w:rFonts w:ascii="Tahoma" w:hAnsi="Tahoma" w:cs="Tahoma"/>
                <w:b/>
                <w:lang w:val="en-US"/>
              </w:rPr>
            </w:pPr>
          </w:p>
          <w:p w:rsidR="00E931AA" w:rsidRPr="001370D1" w:rsidRDefault="00E931AA" w:rsidP="002E732E">
            <w:pPr>
              <w:jc w:val="both"/>
              <w:rPr>
                <w:rFonts w:ascii="Tahoma" w:hAnsi="Tahoma" w:cs="Tahoma"/>
                <w:b/>
                <w:lang w:val="en-US"/>
              </w:rPr>
            </w:pPr>
          </w:p>
          <w:p w:rsidR="00B97CFF" w:rsidRPr="001370D1" w:rsidRDefault="00B97CFF" w:rsidP="002E732E">
            <w:pPr>
              <w:jc w:val="both"/>
              <w:rPr>
                <w:rFonts w:ascii="Tahoma" w:hAnsi="Tahoma" w:cs="Tahoma"/>
                <w:b/>
                <w:lang w:val="en-US"/>
              </w:rPr>
            </w:pPr>
          </w:p>
          <w:p w:rsidR="00B97CFF" w:rsidRPr="001370D1" w:rsidRDefault="00B97CFF" w:rsidP="002E732E">
            <w:pPr>
              <w:jc w:val="both"/>
              <w:rPr>
                <w:rFonts w:ascii="Tahoma" w:hAnsi="Tahoma" w:cs="Tahoma"/>
                <w:b/>
                <w:lang w:val="en-US"/>
              </w:rPr>
            </w:pPr>
          </w:p>
          <w:p w:rsidR="00290DB8" w:rsidRPr="001370D1" w:rsidRDefault="00290DB8" w:rsidP="002E732E">
            <w:pPr>
              <w:jc w:val="both"/>
              <w:rPr>
                <w:rFonts w:ascii="Tahoma" w:hAnsi="Tahoma" w:cs="Tahoma"/>
                <w:b/>
                <w:lang w:val="en-US"/>
              </w:rPr>
            </w:pPr>
          </w:p>
          <w:p w:rsidR="00290DB8" w:rsidRPr="001370D1" w:rsidRDefault="00290DB8" w:rsidP="002E732E">
            <w:pPr>
              <w:jc w:val="both"/>
              <w:rPr>
                <w:rFonts w:ascii="Tahoma" w:hAnsi="Tahoma" w:cs="Tahoma"/>
                <w:b/>
                <w:lang w:val="en-US"/>
              </w:rPr>
            </w:pPr>
          </w:p>
          <w:p w:rsidR="00290DB8" w:rsidRPr="001370D1" w:rsidRDefault="00290DB8" w:rsidP="002E732E">
            <w:pPr>
              <w:jc w:val="both"/>
              <w:rPr>
                <w:rFonts w:ascii="Tahoma" w:hAnsi="Tahoma" w:cs="Tahoma"/>
                <w:b/>
                <w:lang w:val="en-US"/>
              </w:rPr>
            </w:pPr>
          </w:p>
          <w:p w:rsidR="00290DB8" w:rsidRPr="001370D1" w:rsidRDefault="00290DB8" w:rsidP="002E732E">
            <w:pPr>
              <w:jc w:val="both"/>
              <w:rPr>
                <w:rFonts w:ascii="Tahoma" w:hAnsi="Tahoma" w:cs="Tahoma"/>
                <w:b/>
                <w:lang w:val="en-US"/>
              </w:rPr>
            </w:pPr>
          </w:p>
          <w:p w:rsidR="00290DB8" w:rsidRPr="001370D1" w:rsidRDefault="00290DB8" w:rsidP="002E732E">
            <w:pPr>
              <w:jc w:val="both"/>
              <w:rPr>
                <w:rFonts w:ascii="Tahoma" w:hAnsi="Tahoma" w:cs="Tahoma"/>
                <w:b/>
                <w:lang w:val="en-US"/>
              </w:rPr>
            </w:pPr>
          </w:p>
          <w:p w:rsidR="00290DB8" w:rsidRPr="001370D1" w:rsidRDefault="00290DB8" w:rsidP="002E732E">
            <w:pPr>
              <w:jc w:val="both"/>
              <w:rPr>
                <w:rFonts w:ascii="Tahoma" w:hAnsi="Tahoma" w:cs="Tahoma"/>
                <w:b/>
                <w:lang w:val="en-US"/>
              </w:rPr>
            </w:pPr>
          </w:p>
          <w:p w:rsidR="00566C8D" w:rsidRPr="001370D1" w:rsidRDefault="0089426C" w:rsidP="002E732E">
            <w:pPr>
              <w:jc w:val="both"/>
              <w:rPr>
                <w:rFonts w:ascii="Tahoma" w:hAnsi="Tahoma" w:cs="Tahoma"/>
                <w:b/>
                <w:lang w:val="en-US"/>
              </w:rPr>
            </w:pPr>
            <w:r w:rsidRPr="001370D1">
              <w:rPr>
                <w:rFonts w:ascii="Tahoma" w:hAnsi="Tahoma" w:cs="Tahoma"/>
                <w:b/>
                <w:lang w:val="en-US"/>
              </w:rPr>
              <w:t>7</w:t>
            </w: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966DD8" w:rsidRPr="001370D1" w:rsidRDefault="00966DD8"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89426C" w:rsidP="002E732E">
            <w:pPr>
              <w:jc w:val="both"/>
              <w:rPr>
                <w:rFonts w:ascii="Tahoma" w:hAnsi="Tahoma" w:cs="Tahoma"/>
                <w:b/>
                <w:lang w:val="en-US"/>
              </w:rPr>
            </w:pPr>
            <w:r w:rsidRPr="001370D1">
              <w:rPr>
                <w:rFonts w:ascii="Tahoma" w:hAnsi="Tahoma" w:cs="Tahoma"/>
                <w:b/>
                <w:lang w:val="en-US"/>
              </w:rPr>
              <w:t>5</w:t>
            </w: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D03410" w:rsidRPr="001370D1" w:rsidRDefault="00D03410" w:rsidP="002E732E">
            <w:pPr>
              <w:jc w:val="both"/>
              <w:rPr>
                <w:rFonts w:ascii="Tahoma" w:hAnsi="Tahoma" w:cs="Tahoma"/>
                <w:b/>
                <w:lang w:val="en-US"/>
              </w:rPr>
            </w:pPr>
          </w:p>
          <w:p w:rsidR="00D03410" w:rsidRPr="001370D1" w:rsidRDefault="00D03410" w:rsidP="002E732E">
            <w:pPr>
              <w:jc w:val="both"/>
              <w:rPr>
                <w:rFonts w:ascii="Tahoma" w:hAnsi="Tahoma" w:cs="Tahoma"/>
                <w:b/>
                <w:lang w:val="en-US"/>
              </w:rPr>
            </w:pPr>
          </w:p>
          <w:p w:rsidR="00D03410" w:rsidRPr="001370D1" w:rsidRDefault="00D03410" w:rsidP="002E732E">
            <w:pPr>
              <w:jc w:val="both"/>
              <w:rPr>
                <w:rFonts w:ascii="Tahoma" w:hAnsi="Tahoma" w:cs="Tahoma"/>
                <w:b/>
                <w:lang w:val="en-US"/>
              </w:rPr>
            </w:pPr>
          </w:p>
          <w:p w:rsidR="00D03410" w:rsidRPr="001370D1" w:rsidRDefault="00D03410" w:rsidP="002E732E">
            <w:pPr>
              <w:jc w:val="both"/>
              <w:rPr>
                <w:rFonts w:ascii="Tahoma" w:hAnsi="Tahoma" w:cs="Tahoma"/>
                <w:b/>
                <w:lang w:val="en-US"/>
              </w:rPr>
            </w:pPr>
          </w:p>
          <w:p w:rsidR="00D03410" w:rsidRPr="001370D1" w:rsidRDefault="00D03410" w:rsidP="002E732E">
            <w:pPr>
              <w:jc w:val="both"/>
              <w:rPr>
                <w:rFonts w:ascii="Tahoma" w:hAnsi="Tahoma" w:cs="Tahoma"/>
                <w:b/>
                <w:lang w:val="en-US"/>
              </w:rPr>
            </w:pPr>
          </w:p>
          <w:p w:rsidR="00690AE3" w:rsidRPr="001370D1" w:rsidRDefault="00690AE3" w:rsidP="002E732E">
            <w:pPr>
              <w:jc w:val="both"/>
              <w:rPr>
                <w:rFonts w:ascii="Tahoma" w:hAnsi="Tahoma" w:cs="Tahoma"/>
                <w:b/>
                <w:lang w:val="en-US"/>
              </w:rPr>
            </w:pPr>
          </w:p>
          <w:p w:rsidR="002E59BB" w:rsidRPr="001370D1" w:rsidRDefault="002E59BB" w:rsidP="002E732E">
            <w:pPr>
              <w:jc w:val="both"/>
              <w:rPr>
                <w:rFonts w:ascii="Tahoma" w:hAnsi="Tahoma" w:cs="Tahoma"/>
                <w:b/>
                <w:lang w:val="en-US"/>
              </w:rPr>
            </w:pPr>
          </w:p>
          <w:p w:rsidR="002E59BB" w:rsidRPr="001370D1" w:rsidRDefault="002E59BB" w:rsidP="002E732E">
            <w:pPr>
              <w:jc w:val="both"/>
              <w:rPr>
                <w:rFonts w:ascii="Tahoma" w:hAnsi="Tahoma" w:cs="Tahoma"/>
                <w:b/>
                <w:lang w:val="en-US"/>
              </w:rPr>
            </w:pPr>
          </w:p>
          <w:p w:rsidR="002E59BB" w:rsidRPr="001370D1" w:rsidRDefault="002E59BB" w:rsidP="002E732E">
            <w:pPr>
              <w:jc w:val="both"/>
              <w:rPr>
                <w:rFonts w:ascii="Tahoma" w:hAnsi="Tahoma" w:cs="Tahoma"/>
                <w:b/>
                <w:lang w:val="en-US"/>
              </w:rPr>
            </w:pPr>
          </w:p>
          <w:p w:rsidR="002E59BB" w:rsidRPr="001370D1" w:rsidRDefault="002E59BB" w:rsidP="002E732E">
            <w:pPr>
              <w:jc w:val="both"/>
              <w:rPr>
                <w:rFonts w:ascii="Tahoma" w:hAnsi="Tahoma" w:cs="Tahoma"/>
                <w:b/>
                <w:lang w:val="en-US"/>
              </w:rPr>
            </w:pPr>
          </w:p>
          <w:p w:rsidR="002E59BB" w:rsidRPr="001370D1" w:rsidRDefault="002E59BB" w:rsidP="002E732E">
            <w:pPr>
              <w:jc w:val="both"/>
              <w:rPr>
                <w:rFonts w:ascii="Tahoma" w:hAnsi="Tahoma" w:cs="Tahoma"/>
                <w:b/>
                <w:lang w:val="en-US"/>
              </w:rPr>
            </w:pPr>
          </w:p>
          <w:p w:rsidR="002E59BB" w:rsidRPr="001370D1" w:rsidRDefault="002E59BB" w:rsidP="002E732E">
            <w:pPr>
              <w:jc w:val="both"/>
              <w:rPr>
                <w:rFonts w:ascii="Tahoma" w:hAnsi="Tahoma" w:cs="Tahoma"/>
                <w:b/>
                <w:lang w:val="en-US"/>
              </w:rPr>
            </w:pPr>
          </w:p>
          <w:p w:rsidR="002E59BB" w:rsidRPr="001370D1" w:rsidRDefault="002E59BB" w:rsidP="002E732E">
            <w:pPr>
              <w:jc w:val="both"/>
              <w:rPr>
                <w:rFonts w:ascii="Tahoma" w:hAnsi="Tahoma" w:cs="Tahoma"/>
                <w:b/>
                <w:lang w:val="en-US"/>
              </w:rPr>
            </w:pPr>
          </w:p>
          <w:p w:rsidR="002E59BB" w:rsidRPr="001370D1" w:rsidRDefault="002E59BB" w:rsidP="002E732E">
            <w:pPr>
              <w:jc w:val="both"/>
              <w:rPr>
                <w:rFonts w:ascii="Tahoma" w:hAnsi="Tahoma" w:cs="Tahoma"/>
                <w:b/>
                <w:lang w:val="en-US"/>
              </w:rPr>
            </w:pPr>
          </w:p>
          <w:p w:rsidR="002E59BB" w:rsidRPr="001370D1" w:rsidRDefault="002E59BB" w:rsidP="002E732E">
            <w:pPr>
              <w:jc w:val="both"/>
              <w:rPr>
                <w:rFonts w:ascii="Tahoma" w:hAnsi="Tahoma" w:cs="Tahoma"/>
                <w:b/>
                <w:lang w:val="en-US"/>
              </w:rPr>
            </w:pPr>
          </w:p>
          <w:p w:rsidR="002E59BB" w:rsidRPr="001370D1" w:rsidRDefault="002E59BB" w:rsidP="002E732E">
            <w:pPr>
              <w:jc w:val="both"/>
              <w:rPr>
                <w:rFonts w:ascii="Tahoma" w:hAnsi="Tahoma" w:cs="Tahoma"/>
                <w:b/>
                <w:lang w:val="en-US"/>
              </w:rPr>
            </w:pPr>
          </w:p>
          <w:p w:rsidR="002E59BB" w:rsidRPr="001370D1" w:rsidRDefault="002E59BB" w:rsidP="002E732E">
            <w:pPr>
              <w:jc w:val="both"/>
              <w:rPr>
                <w:rFonts w:ascii="Tahoma" w:hAnsi="Tahoma" w:cs="Tahoma"/>
                <w:b/>
                <w:lang w:val="en-US"/>
              </w:rPr>
            </w:pPr>
          </w:p>
          <w:p w:rsidR="002E59BB" w:rsidRPr="001370D1" w:rsidRDefault="002E59BB" w:rsidP="002E732E">
            <w:pPr>
              <w:jc w:val="both"/>
              <w:rPr>
                <w:rFonts w:ascii="Tahoma" w:hAnsi="Tahoma" w:cs="Tahoma"/>
                <w:b/>
                <w:lang w:val="en-US"/>
              </w:rPr>
            </w:pPr>
          </w:p>
          <w:p w:rsidR="002E59BB" w:rsidRPr="001370D1" w:rsidRDefault="002E59BB" w:rsidP="002E732E">
            <w:pPr>
              <w:jc w:val="both"/>
              <w:rPr>
                <w:rFonts w:ascii="Tahoma" w:hAnsi="Tahoma" w:cs="Tahoma"/>
                <w:b/>
                <w:lang w:val="en-US"/>
              </w:rPr>
            </w:pPr>
          </w:p>
          <w:p w:rsidR="002E59BB" w:rsidRPr="001370D1" w:rsidRDefault="002E59BB" w:rsidP="002E732E">
            <w:pPr>
              <w:jc w:val="both"/>
              <w:rPr>
                <w:rFonts w:ascii="Tahoma" w:hAnsi="Tahoma" w:cs="Tahoma"/>
                <w:b/>
                <w:lang w:val="en-US"/>
              </w:rPr>
            </w:pPr>
          </w:p>
          <w:p w:rsidR="002E59BB" w:rsidRPr="001370D1" w:rsidRDefault="002E59BB" w:rsidP="002E732E">
            <w:pPr>
              <w:jc w:val="both"/>
              <w:rPr>
                <w:rFonts w:ascii="Tahoma" w:hAnsi="Tahoma" w:cs="Tahoma"/>
                <w:b/>
                <w:lang w:val="en-US"/>
              </w:rPr>
            </w:pPr>
          </w:p>
          <w:p w:rsidR="002E59BB" w:rsidRPr="001370D1" w:rsidRDefault="002E59BB" w:rsidP="002E732E">
            <w:pPr>
              <w:jc w:val="both"/>
              <w:rPr>
                <w:rFonts w:ascii="Tahoma" w:hAnsi="Tahoma" w:cs="Tahoma"/>
                <w:b/>
                <w:lang w:val="en-US"/>
              </w:rPr>
            </w:pPr>
          </w:p>
          <w:p w:rsidR="002E59BB" w:rsidRPr="001370D1" w:rsidRDefault="002E59BB" w:rsidP="002E732E">
            <w:pPr>
              <w:jc w:val="both"/>
              <w:rPr>
                <w:rFonts w:ascii="Tahoma" w:hAnsi="Tahoma" w:cs="Tahoma"/>
                <w:b/>
                <w:lang w:val="en-US"/>
              </w:rPr>
            </w:pPr>
          </w:p>
          <w:p w:rsidR="002E59BB" w:rsidRPr="001370D1" w:rsidRDefault="002E59BB" w:rsidP="002E732E">
            <w:pPr>
              <w:jc w:val="both"/>
              <w:rPr>
                <w:rFonts w:ascii="Tahoma" w:hAnsi="Tahoma" w:cs="Tahoma"/>
                <w:b/>
                <w:lang w:val="en-US"/>
              </w:rPr>
            </w:pPr>
          </w:p>
          <w:p w:rsidR="002E59BB" w:rsidRPr="001370D1" w:rsidRDefault="002E59BB" w:rsidP="002E732E">
            <w:pPr>
              <w:jc w:val="both"/>
              <w:rPr>
                <w:rFonts w:ascii="Tahoma" w:hAnsi="Tahoma" w:cs="Tahoma"/>
                <w:b/>
                <w:lang w:val="en-US"/>
              </w:rPr>
            </w:pPr>
          </w:p>
          <w:p w:rsidR="002E59BB" w:rsidRPr="001370D1" w:rsidRDefault="002E59BB" w:rsidP="002E732E">
            <w:pPr>
              <w:jc w:val="both"/>
              <w:rPr>
                <w:rFonts w:ascii="Tahoma" w:hAnsi="Tahoma" w:cs="Tahoma"/>
                <w:b/>
                <w:lang w:val="en-US"/>
              </w:rPr>
            </w:pPr>
          </w:p>
          <w:p w:rsidR="002E59BB" w:rsidRPr="001370D1" w:rsidRDefault="002E59BB" w:rsidP="002E732E">
            <w:pPr>
              <w:jc w:val="both"/>
              <w:rPr>
                <w:rFonts w:ascii="Tahoma" w:hAnsi="Tahoma" w:cs="Tahoma"/>
                <w:b/>
                <w:lang w:val="en-US"/>
              </w:rPr>
            </w:pPr>
          </w:p>
          <w:p w:rsidR="002E59BB" w:rsidRPr="001370D1" w:rsidRDefault="002E59BB" w:rsidP="002E732E">
            <w:pPr>
              <w:jc w:val="both"/>
              <w:rPr>
                <w:rFonts w:ascii="Tahoma" w:hAnsi="Tahoma" w:cs="Tahoma"/>
                <w:b/>
                <w:lang w:val="en-US"/>
              </w:rPr>
            </w:pPr>
          </w:p>
          <w:p w:rsidR="002E59BB" w:rsidRPr="001370D1" w:rsidRDefault="002E59BB" w:rsidP="002E732E">
            <w:pPr>
              <w:jc w:val="both"/>
              <w:rPr>
                <w:rFonts w:ascii="Tahoma" w:hAnsi="Tahoma" w:cs="Tahoma"/>
                <w:b/>
                <w:lang w:val="en-US"/>
              </w:rPr>
            </w:pPr>
          </w:p>
          <w:p w:rsidR="002E59BB" w:rsidRPr="001370D1" w:rsidRDefault="002E59BB" w:rsidP="002E732E">
            <w:pPr>
              <w:jc w:val="both"/>
              <w:rPr>
                <w:rFonts w:ascii="Tahoma" w:hAnsi="Tahoma" w:cs="Tahoma"/>
                <w:b/>
                <w:lang w:val="en-US"/>
              </w:rPr>
            </w:pPr>
          </w:p>
          <w:p w:rsidR="0081172E" w:rsidRPr="001370D1" w:rsidRDefault="0081172E" w:rsidP="002E732E">
            <w:pPr>
              <w:jc w:val="both"/>
              <w:rPr>
                <w:rFonts w:ascii="Tahoma" w:hAnsi="Tahoma" w:cs="Tahoma"/>
                <w:b/>
                <w:lang w:val="en-US"/>
              </w:rPr>
            </w:pPr>
          </w:p>
          <w:p w:rsidR="0081172E" w:rsidRPr="001370D1" w:rsidRDefault="0081172E" w:rsidP="002E732E">
            <w:pPr>
              <w:jc w:val="both"/>
              <w:rPr>
                <w:rFonts w:ascii="Tahoma" w:hAnsi="Tahoma" w:cs="Tahoma"/>
                <w:b/>
                <w:lang w:val="en-US"/>
              </w:rPr>
            </w:pPr>
          </w:p>
          <w:p w:rsidR="0081172E" w:rsidRPr="001370D1" w:rsidRDefault="0081172E" w:rsidP="002E732E">
            <w:pPr>
              <w:jc w:val="both"/>
              <w:rPr>
                <w:rFonts w:ascii="Tahoma" w:hAnsi="Tahoma" w:cs="Tahoma"/>
                <w:b/>
                <w:lang w:val="en-US"/>
              </w:rPr>
            </w:pPr>
          </w:p>
          <w:p w:rsidR="0081172E" w:rsidRPr="001370D1" w:rsidRDefault="0081172E" w:rsidP="002E732E">
            <w:pPr>
              <w:jc w:val="both"/>
              <w:rPr>
                <w:rFonts w:ascii="Tahoma" w:hAnsi="Tahoma" w:cs="Tahoma"/>
                <w:b/>
                <w:lang w:val="en-US"/>
              </w:rPr>
            </w:pPr>
          </w:p>
          <w:p w:rsidR="0081172E" w:rsidRPr="001370D1" w:rsidRDefault="0081172E" w:rsidP="002E732E">
            <w:pPr>
              <w:jc w:val="both"/>
              <w:rPr>
                <w:rFonts w:ascii="Tahoma" w:hAnsi="Tahoma" w:cs="Tahoma"/>
                <w:b/>
                <w:lang w:val="en-US"/>
              </w:rPr>
            </w:pPr>
          </w:p>
          <w:p w:rsidR="0081172E" w:rsidRPr="001370D1" w:rsidRDefault="0081172E" w:rsidP="002E732E">
            <w:pPr>
              <w:jc w:val="both"/>
              <w:rPr>
                <w:rFonts w:ascii="Tahoma" w:hAnsi="Tahoma" w:cs="Tahoma"/>
                <w:b/>
                <w:lang w:val="en-US"/>
              </w:rPr>
            </w:pPr>
          </w:p>
          <w:p w:rsidR="001370D1" w:rsidRDefault="001370D1" w:rsidP="002E732E">
            <w:pPr>
              <w:jc w:val="both"/>
              <w:rPr>
                <w:rFonts w:ascii="Tahoma" w:hAnsi="Tahoma" w:cs="Tahoma"/>
                <w:b/>
                <w:lang w:val="en-US"/>
              </w:rPr>
            </w:pPr>
          </w:p>
          <w:p w:rsidR="00055E71" w:rsidRPr="001370D1" w:rsidRDefault="00081221" w:rsidP="002E732E">
            <w:pPr>
              <w:jc w:val="both"/>
              <w:rPr>
                <w:rFonts w:ascii="Tahoma" w:hAnsi="Tahoma" w:cs="Tahoma"/>
                <w:b/>
                <w:lang w:val="en-US"/>
              </w:rPr>
            </w:pPr>
            <w:r w:rsidRPr="001370D1">
              <w:rPr>
                <w:rFonts w:ascii="Tahoma" w:hAnsi="Tahoma" w:cs="Tahoma"/>
                <w:b/>
                <w:lang w:val="en-US"/>
              </w:rPr>
              <w:t>6</w:t>
            </w:r>
          </w:p>
          <w:p w:rsidR="006163D0" w:rsidRPr="001370D1" w:rsidRDefault="006163D0" w:rsidP="002E732E">
            <w:pPr>
              <w:jc w:val="both"/>
              <w:rPr>
                <w:rFonts w:ascii="Tahoma" w:hAnsi="Tahoma" w:cs="Tahoma"/>
                <w:b/>
                <w:lang w:val="en-US"/>
              </w:rPr>
            </w:pPr>
          </w:p>
          <w:p w:rsidR="006163D0" w:rsidRPr="001370D1" w:rsidRDefault="006163D0" w:rsidP="002E732E">
            <w:pPr>
              <w:jc w:val="both"/>
              <w:rPr>
                <w:rFonts w:ascii="Tahoma" w:hAnsi="Tahoma" w:cs="Tahoma"/>
                <w:b/>
                <w:lang w:val="en-US"/>
              </w:rPr>
            </w:pPr>
          </w:p>
          <w:p w:rsidR="00690AE3" w:rsidRPr="001370D1" w:rsidRDefault="00690AE3" w:rsidP="002E732E">
            <w:pPr>
              <w:jc w:val="both"/>
              <w:rPr>
                <w:rFonts w:ascii="Tahoma" w:hAnsi="Tahoma" w:cs="Tahoma"/>
                <w:b/>
                <w:lang w:val="en-US"/>
              </w:rPr>
            </w:pPr>
          </w:p>
          <w:p w:rsidR="0081172E" w:rsidRPr="001370D1" w:rsidRDefault="0081172E" w:rsidP="002E732E">
            <w:pPr>
              <w:jc w:val="both"/>
              <w:rPr>
                <w:rFonts w:ascii="Tahoma" w:hAnsi="Tahoma" w:cs="Tahoma"/>
                <w:b/>
                <w:lang w:val="en-US"/>
              </w:rPr>
            </w:pPr>
          </w:p>
          <w:p w:rsidR="0081172E" w:rsidRPr="001370D1" w:rsidRDefault="0081172E" w:rsidP="002E732E">
            <w:pPr>
              <w:jc w:val="both"/>
              <w:rPr>
                <w:rFonts w:ascii="Tahoma" w:hAnsi="Tahoma" w:cs="Tahoma"/>
                <w:b/>
                <w:lang w:val="en-US"/>
              </w:rPr>
            </w:pPr>
          </w:p>
          <w:p w:rsidR="0081172E" w:rsidRPr="001370D1" w:rsidRDefault="0081172E" w:rsidP="002E732E">
            <w:pPr>
              <w:jc w:val="both"/>
              <w:rPr>
                <w:rFonts w:ascii="Tahoma" w:hAnsi="Tahoma" w:cs="Tahoma"/>
                <w:b/>
                <w:lang w:val="en-US"/>
              </w:rPr>
            </w:pPr>
          </w:p>
          <w:p w:rsidR="0081172E" w:rsidRPr="001370D1" w:rsidRDefault="0081172E" w:rsidP="002E732E">
            <w:pPr>
              <w:jc w:val="both"/>
              <w:rPr>
                <w:rFonts w:ascii="Tahoma" w:hAnsi="Tahoma" w:cs="Tahoma"/>
                <w:b/>
                <w:lang w:val="en-US"/>
              </w:rPr>
            </w:pPr>
          </w:p>
          <w:p w:rsidR="0081172E" w:rsidRPr="001370D1" w:rsidRDefault="0081172E" w:rsidP="002E732E">
            <w:pPr>
              <w:jc w:val="both"/>
              <w:rPr>
                <w:rFonts w:ascii="Tahoma" w:hAnsi="Tahoma" w:cs="Tahoma"/>
                <w:b/>
                <w:lang w:val="en-US"/>
              </w:rPr>
            </w:pPr>
          </w:p>
          <w:p w:rsidR="0081172E" w:rsidRPr="001370D1" w:rsidRDefault="0081172E" w:rsidP="002E732E">
            <w:pPr>
              <w:jc w:val="both"/>
              <w:rPr>
                <w:rFonts w:ascii="Tahoma" w:hAnsi="Tahoma" w:cs="Tahoma"/>
                <w:b/>
                <w:lang w:val="en-US"/>
              </w:rPr>
            </w:pPr>
          </w:p>
          <w:p w:rsidR="0081172E" w:rsidRPr="001370D1" w:rsidRDefault="0081172E" w:rsidP="002E732E">
            <w:pPr>
              <w:jc w:val="both"/>
              <w:rPr>
                <w:rFonts w:ascii="Tahoma" w:hAnsi="Tahoma" w:cs="Tahoma"/>
                <w:b/>
                <w:lang w:val="en-US"/>
              </w:rPr>
            </w:pPr>
          </w:p>
          <w:p w:rsidR="006163D0" w:rsidRPr="001370D1" w:rsidRDefault="005826EC" w:rsidP="002E732E">
            <w:pPr>
              <w:jc w:val="both"/>
              <w:rPr>
                <w:rFonts w:ascii="Tahoma" w:hAnsi="Tahoma" w:cs="Tahoma"/>
                <w:b/>
                <w:lang w:val="en-US"/>
              </w:rPr>
            </w:pPr>
            <w:r w:rsidRPr="001370D1">
              <w:rPr>
                <w:rFonts w:ascii="Tahoma" w:hAnsi="Tahoma" w:cs="Tahoma"/>
                <w:b/>
                <w:lang w:val="en-US"/>
              </w:rPr>
              <w:t>8</w:t>
            </w:r>
            <w:r w:rsidR="006163D0" w:rsidRPr="001370D1">
              <w:rPr>
                <w:rFonts w:ascii="Tahoma" w:hAnsi="Tahoma" w:cs="Tahoma"/>
                <w:b/>
                <w:lang w:val="en-US"/>
              </w:rPr>
              <w:t xml:space="preserve"> </w:t>
            </w:r>
          </w:p>
          <w:p w:rsidR="008359FD" w:rsidRPr="001370D1" w:rsidRDefault="008359FD" w:rsidP="002E732E">
            <w:pPr>
              <w:jc w:val="both"/>
              <w:rPr>
                <w:rFonts w:ascii="Tahoma" w:hAnsi="Tahoma" w:cs="Tahoma"/>
                <w:b/>
                <w:lang w:val="en-US"/>
              </w:rPr>
            </w:pPr>
          </w:p>
          <w:p w:rsidR="008359FD" w:rsidRPr="001370D1" w:rsidRDefault="008359FD" w:rsidP="002E732E">
            <w:pPr>
              <w:jc w:val="both"/>
              <w:rPr>
                <w:rFonts w:ascii="Tahoma" w:hAnsi="Tahoma" w:cs="Tahoma"/>
                <w:b/>
                <w:lang w:val="en-US"/>
              </w:rPr>
            </w:pPr>
          </w:p>
          <w:p w:rsidR="008359FD" w:rsidRPr="001370D1" w:rsidRDefault="008359FD" w:rsidP="002E732E">
            <w:pPr>
              <w:jc w:val="both"/>
              <w:rPr>
                <w:rFonts w:ascii="Tahoma" w:hAnsi="Tahoma" w:cs="Tahoma"/>
                <w:b/>
                <w:lang w:val="en-US"/>
              </w:rPr>
            </w:pPr>
          </w:p>
          <w:p w:rsidR="008359FD" w:rsidRPr="001370D1" w:rsidRDefault="008359FD" w:rsidP="002E732E">
            <w:pPr>
              <w:jc w:val="both"/>
              <w:rPr>
                <w:rFonts w:ascii="Tahoma" w:hAnsi="Tahoma" w:cs="Tahoma"/>
                <w:b/>
                <w:lang w:val="en-US"/>
              </w:rPr>
            </w:pPr>
          </w:p>
          <w:p w:rsidR="008359FD" w:rsidRPr="001370D1" w:rsidRDefault="008359FD" w:rsidP="002E732E">
            <w:pPr>
              <w:jc w:val="both"/>
              <w:rPr>
                <w:rFonts w:ascii="Tahoma" w:hAnsi="Tahoma" w:cs="Tahoma"/>
                <w:b/>
                <w:lang w:val="en-US"/>
              </w:rPr>
            </w:pPr>
          </w:p>
          <w:p w:rsidR="008359FD" w:rsidRPr="001370D1" w:rsidRDefault="008359FD" w:rsidP="002E732E">
            <w:pPr>
              <w:jc w:val="both"/>
              <w:rPr>
                <w:rFonts w:ascii="Tahoma" w:hAnsi="Tahoma" w:cs="Tahoma"/>
                <w:b/>
                <w:lang w:val="en-US"/>
              </w:rPr>
            </w:pPr>
          </w:p>
          <w:p w:rsidR="00881A09" w:rsidRPr="001370D1" w:rsidRDefault="00881A09" w:rsidP="002E732E">
            <w:pPr>
              <w:jc w:val="both"/>
              <w:rPr>
                <w:rFonts w:ascii="Tahoma" w:hAnsi="Tahoma" w:cs="Tahoma"/>
                <w:b/>
                <w:lang w:val="en-US"/>
              </w:rPr>
            </w:pPr>
          </w:p>
          <w:p w:rsidR="003D071E" w:rsidRPr="001370D1" w:rsidRDefault="003D071E" w:rsidP="002E732E">
            <w:pPr>
              <w:jc w:val="both"/>
              <w:rPr>
                <w:rFonts w:ascii="Tahoma" w:hAnsi="Tahoma" w:cs="Tahoma"/>
                <w:b/>
                <w:lang w:val="en-US"/>
              </w:rPr>
            </w:pPr>
          </w:p>
          <w:p w:rsidR="008359FD" w:rsidRPr="001370D1" w:rsidRDefault="005826EC" w:rsidP="002E732E">
            <w:pPr>
              <w:jc w:val="both"/>
              <w:rPr>
                <w:rFonts w:ascii="Tahoma" w:hAnsi="Tahoma" w:cs="Tahoma"/>
                <w:b/>
                <w:lang w:val="en-US"/>
              </w:rPr>
            </w:pPr>
            <w:r w:rsidRPr="001370D1">
              <w:rPr>
                <w:rFonts w:ascii="Tahoma" w:hAnsi="Tahoma" w:cs="Tahoma"/>
                <w:b/>
                <w:lang w:val="en-US"/>
              </w:rPr>
              <w:t>9</w:t>
            </w:r>
          </w:p>
          <w:p w:rsidR="00055E71" w:rsidRPr="001370D1" w:rsidRDefault="00055E71" w:rsidP="002E732E">
            <w:pPr>
              <w:jc w:val="both"/>
              <w:rPr>
                <w:rFonts w:ascii="Tahoma" w:hAnsi="Tahoma" w:cs="Tahoma"/>
                <w:b/>
                <w:lang w:val="en-US"/>
              </w:rPr>
            </w:pPr>
          </w:p>
          <w:p w:rsidR="008359FD" w:rsidRPr="001370D1" w:rsidRDefault="008359FD" w:rsidP="002E732E">
            <w:pPr>
              <w:jc w:val="both"/>
              <w:rPr>
                <w:rFonts w:ascii="Tahoma" w:hAnsi="Tahoma" w:cs="Tahoma"/>
                <w:b/>
                <w:lang w:val="en-US"/>
              </w:rPr>
            </w:pPr>
          </w:p>
          <w:p w:rsidR="008359FD" w:rsidRPr="001370D1" w:rsidRDefault="008359FD"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055E71" w:rsidRPr="001370D1" w:rsidRDefault="00055E71" w:rsidP="002E732E">
            <w:pPr>
              <w:jc w:val="both"/>
              <w:rPr>
                <w:rFonts w:ascii="Tahoma" w:hAnsi="Tahoma" w:cs="Tahoma"/>
                <w:b/>
                <w:lang w:val="en-US"/>
              </w:rPr>
            </w:pPr>
          </w:p>
          <w:p w:rsidR="00734305" w:rsidRPr="001370D1" w:rsidRDefault="00734305" w:rsidP="002E732E">
            <w:pPr>
              <w:jc w:val="both"/>
              <w:rPr>
                <w:rFonts w:ascii="Tahoma" w:hAnsi="Tahoma" w:cs="Tahoma"/>
                <w:b/>
                <w:lang w:val="en-US"/>
              </w:rPr>
            </w:pPr>
          </w:p>
        </w:tc>
        <w:tc>
          <w:tcPr>
            <w:tcW w:w="9249" w:type="dxa"/>
            <w:gridSpan w:val="2"/>
          </w:tcPr>
          <w:p w:rsidR="00566C8D" w:rsidRDefault="00690E51" w:rsidP="002E732E">
            <w:pPr>
              <w:jc w:val="both"/>
              <w:rPr>
                <w:rFonts w:ascii="Tahoma" w:hAnsi="Tahoma" w:cs="Tahoma"/>
                <w:b/>
                <w:lang w:val="en-US"/>
              </w:rPr>
            </w:pPr>
            <w:r>
              <w:rPr>
                <w:rFonts w:ascii="Tahoma" w:hAnsi="Tahoma" w:cs="Tahoma"/>
                <w:b/>
                <w:lang w:val="en-US"/>
              </w:rPr>
              <w:lastRenderedPageBreak/>
              <w:t xml:space="preserve">Minutes from meeting on </w:t>
            </w:r>
            <w:r w:rsidR="002E6561">
              <w:rPr>
                <w:rFonts w:ascii="Tahoma" w:hAnsi="Tahoma" w:cs="Tahoma"/>
                <w:b/>
                <w:lang w:val="en-US"/>
              </w:rPr>
              <w:t>4 March 2016</w:t>
            </w:r>
          </w:p>
          <w:p w:rsidR="00690E51" w:rsidRDefault="004A1F6B" w:rsidP="002E732E">
            <w:pPr>
              <w:jc w:val="both"/>
              <w:rPr>
                <w:rFonts w:ascii="Tahoma" w:hAnsi="Tahoma" w:cs="Tahoma"/>
                <w:lang w:val="en-US"/>
              </w:rPr>
            </w:pPr>
            <w:r>
              <w:rPr>
                <w:rFonts w:ascii="Tahoma" w:hAnsi="Tahoma" w:cs="Tahoma"/>
                <w:lang w:val="en-US"/>
              </w:rPr>
              <w:t>These were accepted and approved for publishing on the school website.</w:t>
            </w:r>
          </w:p>
          <w:p w:rsidR="00B97CFF" w:rsidRDefault="00B97CFF" w:rsidP="002E732E">
            <w:pPr>
              <w:jc w:val="both"/>
              <w:rPr>
                <w:rFonts w:ascii="Tahoma" w:hAnsi="Tahoma" w:cs="Tahoma"/>
                <w:lang w:val="en-US"/>
              </w:rPr>
            </w:pPr>
          </w:p>
          <w:tbl>
            <w:tblPr>
              <w:tblStyle w:val="TableGrid"/>
              <w:tblpPr w:leftFromText="180" w:rightFromText="180" w:vertAnchor="text" w:horzAnchor="margin" w:tblpY="132"/>
              <w:tblOverlap w:val="never"/>
              <w:tblW w:w="9072" w:type="dxa"/>
              <w:shd w:val="clear" w:color="auto" w:fill="D9D9D9" w:themeFill="background1" w:themeFillShade="D9"/>
              <w:tblLayout w:type="fixed"/>
              <w:tblLook w:val="04A0" w:firstRow="1" w:lastRow="0" w:firstColumn="1" w:lastColumn="0" w:noHBand="0" w:noVBand="1"/>
            </w:tblPr>
            <w:tblGrid>
              <w:gridCol w:w="6091"/>
              <w:gridCol w:w="1134"/>
              <w:gridCol w:w="1847"/>
            </w:tblGrid>
            <w:tr w:rsidR="00F60B37" w:rsidRPr="00BF7391" w:rsidTr="00690AE3">
              <w:tc>
                <w:tcPr>
                  <w:tcW w:w="6091" w:type="dxa"/>
                  <w:shd w:val="clear" w:color="auto" w:fill="D9D9D9" w:themeFill="background1" w:themeFillShade="D9"/>
                </w:tcPr>
                <w:p w:rsidR="00F60B37" w:rsidRPr="00BF7391" w:rsidRDefault="00F60B37" w:rsidP="002E732E">
                  <w:pPr>
                    <w:pStyle w:val="ListParagraph"/>
                    <w:ind w:left="0"/>
                    <w:jc w:val="both"/>
                    <w:rPr>
                      <w:rFonts w:ascii="Tahoma" w:hAnsi="Tahoma" w:cs="Tahoma"/>
                      <w:b/>
                    </w:rPr>
                  </w:pPr>
                  <w:r>
                    <w:rPr>
                      <w:rFonts w:ascii="Tahoma" w:hAnsi="Tahoma" w:cs="Tahoma"/>
                      <w:b/>
                    </w:rPr>
                    <w:t>Actions</w:t>
                  </w:r>
                  <w:r w:rsidR="00055E71">
                    <w:rPr>
                      <w:rFonts w:ascii="Tahoma" w:hAnsi="Tahoma" w:cs="Tahoma"/>
                      <w:b/>
                    </w:rPr>
                    <w:t xml:space="preserve"> from previous meetings</w:t>
                  </w:r>
                </w:p>
              </w:tc>
              <w:tc>
                <w:tcPr>
                  <w:tcW w:w="1134" w:type="dxa"/>
                  <w:shd w:val="clear" w:color="auto" w:fill="D9D9D9" w:themeFill="background1" w:themeFillShade="D9"/>
                </w:tcPr>
                <w:p w:rsidR="00F60B37" w:rsidRPr="00BF7391" w:rsidRDefault="00F60B37" w:rsidP="002E732E">
                  <w:pPr>
                    <w:jc w:val="both"/>
                    <w:rPr>
                      <w:rFonts w:ascii="Tahoma" w:hAnsi="Tahoma" w:cs="Tahoma"/>
                      <w:b/>
                      <w:lang w:val="en-US"/>
                    </w:rPr>
                  </w:pPr>
                  <w:r>
                    <w:rPr>
                      <w:rFonts w:ascii="Tahoma" w:hAnsi="Tahoma" w:cs="Tahoma"/>
                      <w:b/>
                      <w:lang w:val="en-US"/>
                    </w:rPr>
                    <w:t>Owner</w:t>
                  </w:r>
                </w:p>
              </w:tc>
              <w:tc>
                <w:tcPr>
                  <w:tcW w:w="1847" w:type="dxa"/>
                  <w:shd w:val="clear" w:color="auto" w:fill="D9D9D9" w:themeFill="background1" w:themeFillShade="D9"/>
                </w:tcPr>
                <w:p w:rsidR="00F60B37" w:rsidRPr="00BF7391" w:rsidRDefault="00F60B37" w:rsidP="002E732E">
                  <w:pPr>
                    <w:jc w:val="both"/>
                    <w:rPr>
                      <w:rFonts w:ascii="Tahoma" w:hAnsi="Tahoma" w:cs="Tahoma"/>
                      <w:b/>
                      <w:lang w:val="en-US"/>
                    </w:rPr>
                  </w:pPr>
                  <w:r>
                    <w:rPr>
                      <w:rFonts w:ascii="Tahoma" w:hAnsi="Tahoma" w:cs="Tahoma"/>
                      <w:b/>
                      <w:lang w:val="en-US"/>
                    </w:rPr>
                    <w:t>Timescale</w:t>
                  </w:r>
                </w:p>
              </w:tc>
            </w:tr>
            <w:tr w:rsidR="00DE5686" w:rsidRPr="00BF7391" w:rsidTr="00690AE3">
              <w:tc>
                <w:tcPr>
                  <w:tcW w:w="6091" w:type="dxa"/>
                  <w:shd w:val="clear" w:color="auto" w:fill="D9D9D9" w:themeFill="background1" w:themeFillShade="D9"/>
                </w:tcPr>
                <w:p w:rsidR="00DE5686" w:rsidRDefault="00DE5686" w:rsidP="002E732E">
                  <w:pPr>
                    <w:pStyle w:val="NoSpacing"/>
                    <w:jc w:val="both"/>
                    <w:rPr>
                      <w:rFonts w:ascii="Tahoma" w:hAnsi="Tahoma" w:cs="Tahoma"/>
                    </w:rPr>
                  </w:pPr>
                  <w:r>
                    <w:rPr>
                      <w:rFonts w:ascii="Tahoma" w:hAnsi="Tahoma" w:cs="Tahoma"/>
                    </w:rPr>
                    <w:t>Parents Group to review the new Progress reports</w:t>
                  </w:r>
                </w:p>
              </w:tc>
              <w:tc>
                <w:tcPr>
                  <w:tcW w:w="1134" w:type="dxa"/>
                  <w:shd w:val="clear" w:color="auto" w:fill="D9D9D9" w:themeFill="background1" w:themeFillShade="D9"/>
                </w:tcPr>
                <w:p w:rsidR="00DE5686" w:rsidRDefault="00DE5686" w:rsidP="002E732E">
                  <w:pPr>
                    <w:jc w:val="both"/>
                    <w:rPr>
                      <w:rFonts w:ascii="Tahoma" w:hAnsi="Tahoma" w:cs="Tahoma"/>
                      <w:lang w:val="en-US"/>
                    </w:rPr>
                  </w:pPr>
                  <w:r>
                    <w:rPr>
                      <w:rFonts w:ascii="Tahoma" w:hAnsi="Tahoma" w:cs="Tahoma"/>
                      <w:lang w:val="en-US"/>
                    </w:rPr>
                    <w:t>JK0/AM</w:t>
                  </w:r>
                </w:p>
              </w:tc>
              <w:tc>
                <w:tcPr>
                  <w:tcW w:w="1847" w:type="dxa"/>
                  <w:shd w:val="clear" w:color="auto" w:fill="D9D9D9" w:themeFill="background1" w:themeFillShade="D9"/>
                </w:tcPr>
                <w:p w:rsidR="00DE5686" w:rsidRDefault="00DE5686" w:rsidP="002E732E">
                  <w:pPr>
                    <w:jc w:val="both"/>
                    <w:rPr>
                      <w:rFonts w:ascii="Tahoma" w:hAnsi="Tahoma" w:cs="Tahoma"/>
                      <w:lang w:val="en-US"/>
                    </w:rPr>
                  </w:pPr>
                  <w:r>
                    <w:rPr>
                      <w:rFonts w:ascii="Tahoma" w:hAnsi="Tahoma" w:cs="Tahoma"/>
                      <w:lang w:val="en-US"/>
                    </w:rPr>
                    <w:t>ASAP</w:t>
                  </w:r>
                </w:p>
              </w:tc>
            </w:tr>
            <w:tr w:rsidR="00DE5686" w:rsidRPr="00BF7391" w:rsidTr="00690AE3">
              <w:tc>
                <w:tcPr>
                  <w:tcW w:w="6091" w:type="dxa"/>
                  <w:shd w:val="clear" w:color="auto" w:fill="D9D9D9" w:themeFill="background1" w:themeFillShade="D9"/>
                </w:tcPr>
                <w:p w:rsidR="00DE5686" w:rsidRDefault="00DE5686" w:rsidP="002E732E">
                  <w:pPr>
                    <w:pStyle w:val="NoSpacing"/>
                    <w:jc w:val="both"/>
                    <w:rPr>
                      <w:rFonts w:ascii="Tahoma" w:hAnsi="Tahoma" w:cs="Tahoma"/>
                    </w:rPr>
                  </w:pPr>
                  <w:r>
                    <w:rPr>
                      <w:rFonts w:ascii="Tahoma" w:hAnsi="Tahoma" w:cs="Tahoma"/>
                    </w:rPr>
                    <w:t>Year 10 WA reports to include predicted grade that incorporates all coursework and exams (e.g. French and Geography)</w:t>
                  </w:r>
                </w:p>
              </w:tc>
              <w:tc>
                <w:tcPr>
                  <w:tcW w:w="1134" w:type="dxa"/>
                  <w:shd w:val="clear" w:color="auto" w:fill="D9D9D9" w:themeFill="background1" w:themeFillShade="D9"/>
                </w:tcPr>
                <w:p w:rsidR="00DE5686" w:rsidRDefault="00DE5686" w:rsidP="002E732E">
                  <w:pPr>
                    <w:jc w:val="both"/>
                    <w:rPr>
                      <w:rFonts w:ascii="Tahoma" w:hAnsi="Tahoma" w:cs="Tahoma"/>
                      <w:lang w:val="en-US"/>
                    </w:rPr>
                  </w:pPr>
                  <w:r>
                    <w:rPr>
                      <w:rFonts w:ascii="Tahoma" w:hAnsi="Tahoma" w:cs="Tahoma"/>
                      <w:lang w:val="en-US"/>
                    </w:rPr>
                    <w:t>Jko</w:t>
                  </w:r>
                </w:p>
              </w:tc>
              <w:tc>
                <w:tcPr>
                  <w:tcW w:w="1847" w:type="dxa"/>
                  <w:shd w:val="clear" w:color="auto" w:fill="D9D9D9" w:themeFill="background1" w:themeFillShade="D9"/>
                </w:tcPr>
                <w:p w:rsidR="00DE5686" w:rsidRDefault="00DE5686" w:rsidP="002E732E">
                  <w:pPr>
                    <w:jc w:val="both"/>
                    <w:rPr>
                      <w:rFonts w:ascii="Tahoma" w:hAnsi="Tahoma" w:cs="Tahoma"/>
                      <w:lang w:val="en-US"/>
                    </w:rPr>
                  </w:pPr>
                  <w:r>
                    <w:rPr>
                      <w:rFonts w:ascii="Tahoma" w:hAnsi="Tahoma" w:cs="Tahoma"/>
                      <w:lang w:val="en-US"/>
                    </w:rPr>
                    <w:t>For next data reports</w:t>
                  </w:r>
                </w:p>
              </w:tc>
            </w:tr>
            <w:tr w:rsidR="00DE5686" w:rsidRPr="00BF7391" w:rsidTr="00690AE3">
              <w:tc>
                <w:tcPr>
                  <w:tcW w:w="6091" w:type="dxa"/>
                  <w:shd w:val="clear" w:color="auto" w:fill="D9D9D9" w:themeFill="background1" w:themeFillShade="D9"/>
                </w:tcPr>
                <w:p w:rsidR="00DE5686" w:rsidRDefault="00DE5686" w:rsidP="002E732E">
                  <w:pPr>
                    <w:pStyle w:val="NoSpacing"/>
                    <w:jc w:val="both"/>
                    <w:rPr>
                      <w:rFonts w:ascii="Tahoma" w:hAnsi="Tahoma" w:cs="Tahoma"/>
                    </w:rPr>
                  </w:pPr>
                  <w:r>
                    <w:rPr>
                      <w:rFonts w:ascii="Tahoma" w:hAnsi="Tahoma" w:cs="Tahoma"/>
                    </w:rPr>
                    <w:t>Thank you  letter to AT and PG for Health &amp; Safety Inspection outcome</w:t>
                  </w:r>
                </w:p>
                <w:p w:rsidR="00DE5686" w:rsidRPr="002D21D7" w:rsidRDefault="00DE5686" w:rsidP="002E732E">
                  <w:pPr>
                    <w:pStyle w:val="NoSpacing"/>
                    <w:jc w:val="both"/>
                    <w:rPr>
                      <w:rFonts w:ascii="Tahoma" w:hAnsi="Tahoma" w:cs="Tahoma"/>
                    </w:rPr>
                  </w:pPr>
                </w:p>
              </w:tc>
              <w:tc>
                <w:tcPr>
                  <w:tcW w:w="1134" w:type="dxa"/>
                  <w:shd w:val="clear" w:color="auto" w:fill="D9D9D9" w:themeFill="background1" w:themeFillShade="D9"/>
                </w:tcPr>
                <w:p w:rsidR="00DE5686" w:rsidRDefault="00DE5686" w:rsidP="002E732E">
                  <w:pPr>
                    <w:jc w:val="both"/>
                    <w:rPr>
                      <w:rFonts w:ascii="Tahoma" w:hAnsi="Tahoma" w:cs="Tahoma"/>
                      <w:lang w:val="en-US"/>
                    </w:rPr>
                  </w:pPr>
                  <w:r>
                    <w:rPr>
                      <w:rFonts w:ascii="Tahoma" w:hAnsi="Tahoma" w:cs="Tahoma"/>
                      <w:lang w:val="en-US"/>
                    </w:rPr>
                    <w:t>Chair</w:t>
                  </w:r>
                </w:p>
              </w:tc>
              <w:tc>
                <w:tcPr>
                  <w:tcW w:w="1847" w:type="dxa"/>
                  <w:shd w:val="clear" w:color="auto" w:fill="D9D9D9" w:themeFill="background1" w:themeFillShade="D9"/>
                </w:tcPr>
                <w:p w:rsidR="00DE5686" w:rsidRDefault="00DE5686" w:rsidP="002E732E">
                  <w:pPr>
                    <w:jc w:val="both"/>
                    <w:rPr>
                      <w:rFonts w:ascii="Tahoma" w:hAnsi="Tahoma" w:cs="Tahoma"/>
                      <w:lang w:val="en-US"/>
                    </w:rPr>
                  </w:pPr>
                  <w:r>
                    <w:rPr>
                      <w:rFonts w:ascii="Tahoma" w:hAnsi="Tahoma" w:cs="Tahoma"/>
                      <w:lang w:val="en-US"/>
                    </w:rPr>
                    <w:t>ASAP</w:t>
                  </w:r>
                </w:p>
              </w:tc>
            </w:tr>
            <w:tr w:rsidR="00DE5686" w:rsidRPr="00BF7391" w:rsidTr="00690AE3">
              <w:tc>
                <w:tcPr>
                  <w:tcW w:w="6091" w:type="dxa"/>
                  <w:shd w:val="clear" w:color="auto" w:fill="D9D9D9" w:themeFill="background1" w:themeFillShade="D9"/>
                </w:tcPr>
                <w:p w:rsidR="00DE5686" w:rsidRDefault="00DE5686" w:rsidP="002E732E">
                  <w:pPr>
                    <w:pStyle w:val="NoSpacing"/>
                    <w:jc w:val="both"/>
                    <w:rPr>
                      <w:rFonts w:ascii="Tahoma" w:hAnsi="Tahoma" w:cs="Tahoma"/>
                    </w:rPr>
                  </w:pPr>
                  <w:r>
                    <w:rPr>
                      <w:rFonts w:ascii="Tahoma" w:hAnsi="Tahoma" w:cs="Tahoma"/>
                    </w:rPr>
                    <w:t>Circulate IEC meeting date for next term</w:t>
                  </w:r>
                </w:p>
              </w:tc>
              <w:tc>
                <w:tcPr>
                  <w:tcW w:w="1134" w:type="dxa"/>
                  <w:shd w:val="clear" w:color="auto" w:fill="D9D9D9" w:themeFill="background1" w:themeFillShade="D9"/>
                </w:tcPr>
                <w:p w:rsidR="00DE5686" w:rsidRDefault="00DE5686" w:rsidP="002E732E">
                  <w:pPr>
                    <w:jc w:val="both"/>
                    <w:rPr>
                      <w:rFonts w:ascii="Tahoma" w:hAnsi="Tahoma" w:cs="Tahoma"/>
                      <w:lang w:val="en-US"/>
                    </w:rPr>
                  </w:pPr>
                  <w:r>
                    <w:rPr>
                      <w:rFonts w:ascii="Tahoma" w:hAnsi="Tahoma" w:cs="Tahoma"/>
                      <w:lang w:val="en-US"/>
                    </w:rPr>
                    <w:t>JM</w:t>
                  </w:r>
                </w:p>
              </w:tc>
              <w:tc>
                <w:tcPr>
                  <w:tcW w:w="1847" w:type="dxa"/>
                  <w:shd w:val="clear" w:color="auto" w:fill="D9D9D9" w:themeFill="background1" w:themeFillShade="D9"/>
                </w:tcPr>
                <w:p w:rsidR="00DE5686" w:rsidRDefault="00DE5686" w:rsidP="002E732E">
                  <w:pPr>
                    <w:jc w:val="both"/>
                    <w:rPr>
                      <w:rFonts w:ascii="Tahoma" w:hAnsi="Tahoma" w:cs="Tahoma"/>
                      <w:lang w:val="en-US"/>
                    </w:rPr>
                  </w:pPr>
                  <w:r>
                    <w:rPr>
                      <w:rFonts w:ascii="Tahoma" w:hAnsi="Tahoma" w:cs="Tahoma"/>
                      <w:lang w:val="en-US"/>
                    </w:rPr>
                    <w:t>Immediate</w:t>
                  </w:r>
                </w:p>
              </w:tc>
            </w:tr>
            <w:tr w:rsidR="00DE5686" w:rsidRPr="00BF7391" w:rsidTr="00690AE3">
              <w:tc>
                <w:tcPr>
                  <w:tcW w:w="6091" w:type="dxa"/>
                  <w:shd w:val="clear" w:color="auto" w:fill="D9D9D9" w:themeFill="background1" w:themeFillShade="D9"/>
                </w:tcPr>
                <w:p w:rsidR="00DE5686" w:rsidRDefault="00DE5686" w:rsidP="002E732E">
                  <w:pPr>
                    <w:pStyle w:val="NoSpacing"/>
                    <w:jc w:val="both"/>
                    <w:rPr>
                      <w:rFonts w:ascii="Tahoma" w:hAnsi="Tahoma" w:cs="Tahoma"/>
                    </w:rPr>
                  </w:pPr>
                  <w:r>
                    <w:rPr>
                      <w:rFonts w:ascii="Tahoma" w:hAnsi="Tahoma" w:cs="Tahoma"/>
                    </w:rPr>
                    <w:t>Circulate key dates for governor involvement in Staffing Restructure</w:t>
                  </w:r>
                </w:p>
              </w:tc>
              <w:tc>
                <w:tcPr>
                  <w:tcW w:w="1134" w:type="dxa"/>
                  <w:shd w:val="clear" w:color="auto" w:fill="D9D9D9" w:themeFill="background1" w:themeFillShade="D9"/>
                </w:tcPr>
                <w:p w:rsidR="00DE5686" w:rsidRDefault="00DE5686" w:rsidP="002E732E">
                  <w:pPr>
                    <w:jc w:val="both"/>
                    <w:rPr>
                      <w:rFonts w:ascii="Tahoma" w:hAnsi="Tahoma" w:cs="Tahoma"/>
                      <w:lang w:val="en-US"/>
                    </w:rPr>
                  </w:pPr>
                  <w:r>
                    <w:rPr>
                      <w:rFonts w:ascii="Tahoma" w:hAnsi="Tahoma" w:cs="Tahoma"/>
                      <w:lang w:val="en-US"/>
                    </w:rPr>
                    <w:t>ST</w:t>
                  </w:r>
                </w:p>
              </w:tc>
              <w:tc>
                <w:tcPr>
                  <w:tcW w:w="1847" w:type="dxa"/>
                  <w:shd w:val="clear" w:color="auto" w:fill="D9D9D9" w:themeFill="background1" w:themeFillShade="D9"/>
                </w:tcPr>
                <w:p w:rsidR="00DE5686" w:rsidRDefault="00DE5686" w:rsidP="002E732E">
                  <w:pPr>
                    <w:jc w:val="both"/>
                    <w:rPr>
                      <w:rFonts w:ascii="Tahoma" w:hAnsi="Tahoma" w:cs="Tahoma"/>
                      <w:lang w:val="en-US"/>
                    </w:rPr>
                  </w:pPr>
                  <w:r>
                    <w:rPr>
                      <w:rFonts w:ascii="Tahoma" w:hAnsi="Tahoma" w:cs="Tahoma"/>
                      <w:lang w:val="en-US"/>
                    </w:rPr>
                    <w:t>Immediate</w:t>
                  </w:r>
                </w:p>
              </w:tc>
            </w:tr>
            <w:tr w:rsidR="00DE5686" w:rsidRPr="00BF7391" w:rsidTr="00690AE3">
              <w:tc>
                <w:tcPr>
                  <w:tcW w:w="6091" w:type="dxa"/>
                  <w:shd w:val="clear" w:color="auto" w:fill="D9D9D9" w:themeFill="background1" w:themeFillShade="D9"/>
                </w:tcPr>
                <w:p w:rsidR="00DE5686" w:rsidRPr="002E6561" w:rsidRDefault="00DE5686" w:rsidP="002E732E">
                  <w:pPr>
                    <w:jc w:val="both"/>
                    <w:rPr>
                      <w:rFonts w:ascii="Tahoma" w:hAnsi="Tahoma" w:cs="Tahoma"/>
                    </w:rPr>
                  </w:pPr>
                  <w:r w:rsidRPr="002E6561">
                    <w:rPr>
                      <w:rFonts w:ascii="Tahoma" w:hAnsi="Tahoma" w:cs="Tahoma"/>
                    </w:rPr>
                    <w:t>Governors section of SIP to include KPI’s</w:t>
                  </w:r>
                </w:p>
              </w:tc>
              <w:tc>
                <w:tcPr>
                  <w:tcW w:w="1134" w:type="dxa"/>
                  <w:shd w:val="clear" w:color="auto" w:fill="D9D9D9" w:themeFill="background1" w:themeFillShade="D9"/>
                </w:tcPr>
                <w:p w:rsidR="00DE5686" w:rsidRDefault="00DE5686" w:rsidP="002E732E">
                  <w:pPr>
                    <w:jc w:val="both"/>
                    <w:rPr>
                      <w:rFonts w:ascii="Tahoma" w:hAnsi="Tahoma" w:cs="Tahoma"/>
                      <w:lang w:val="en-US"/>
                    </w:rPr>
                  </w:pPr>
                  <w:r>
                    <w:rPr>
                      <w:rFonts w:ascii="Tahoma" w:hAnsi="Tahoma" w:cs="Tahoma"/>
                      <w:lang w:val="en-US"/>
                    </w:rPr>
                    <w:t>ST</w:t>
                  </w:r>
                </w:p>
              </w:tc>
              <w:tc>
                <w:tcPr>
                  <w:tcW w:w="1847" w:type="dxa"/>
                  <w:shd w:val="clear" w:color="auto" w:fill="D9D9D9" w:themeFill="background1" w:themeFillShade="D9"/>
                </w:tcPr>
                <w:p w:rsidR="00DE5686" w:rsidRDefault="00DE5686" w:rsidP="002E732E">
                  <w:pPr>
                    <w:jc w:val="both"/>
                    <w:rPr>
                      <w:rFonts w:ascii="Tahoma" w:hAnsi="Tahoma" w:cs="Tahoma"/>
                      <w:lang w:val="en-US"/>
                    </w:rPr>
                  </w:pPr>
                  <w:r>
                    <w:rPr>
                      <w:rFonts w:ascii="Tahoma" w:hAnsi="Tahoma" w:cs="Tahoma"/>
                      <w:lang w:val="en-US"/>
                    </w:rPr>
                    <w:t>ASAP</w:t>
                  </w:r>
                </w:p>
              </w:tc>
            </w:tr>
            <w:tr w:rsidR="00DE5686" w:rsidRPr="00BF7391" w:rsidTr="00690AE3">
              <w:tc>
                <w:tcPr>
                  <w:tcW w:w="6091" w:type="dxa"/>
                  <w:shd w:val="clear" w:color="auto" w:fill="D9D9D9" w:themeFill="background1" w:themeFillShade="D9"/>
                </w:tcPr>
                <w:p w:rsidR="00DE5686" w:rsidRPr="00690AE3" w:rsidRDefault="00DE5686" w:rsidP="002E732E">
                  <w:pPr>
                    <w:jc w:val="both"/>
                    <w:rPr>
                      <w:rFonts w:ascii="Tahoma" w:hAnsi="Tahoma" w:cs="Tahoma"/>
                    </w:rPr>
                  </w:pPr>
                  <w:r w:rsidRPr="00690AE3">
                    <w:rPr>
                      <w:rFonts w:ascii="Tahoma" w:hAnsi="Tahoma" w:cs="Tahoma"/>
                    </w:rPr>
                    <w:lastRenderedPageBreak/>
                    <w:t>Dashboard of headline issues (attendance, finance, staffing, curriculum etc.) to be provided to IEC</w:t>
                  </w:r>
                </w:p>
              </w:tc>
              <w:tc>
                <w:tcPr>
                  <w:tcW w:w="1134" w:type="dxa"/>
                  <w:shd w:val="clear" w:color="auto" w:fill="D9D9D9" w:themeFill="background1" w:themeFillShade="D9"/>
                </w:tcPr>
                <w:p w:rsidR="00DE5686" w:rsidRDefault="00DE5686" w:rsidP="002E732E">
                  <w:pPr>
                    <w:jc w:val="both"/>
                    <w:rPr>
                      <w:rFonts w:ascii="Tahoma" w:hAnsi="Tahoma" w:cs="Tahoma"/>
                      <w:lang w:val="en-US"/>
                    </w:rPr>
                  </w:pPr>
                  <w:r>
                    <w:rPr>
                      <w:rFonts w:ascii="Tahoma" w:hAnsi="Tahoma" w:cs="Tahoma"/>
                      <w:lang w:val="en-US"/>
                    </w:rPr>
                    <w:t>BSH</w:t>
                  </w:r>
                </w:p>
              </w:tc>
              <w:tc>
                <w:tcPr>
                  <w:tcW w:w="1847" w:type="dxa"/>
                  <w:shd w:val="clear" w:color="auto" w:fill="D9D9D9" w:themeFill="background1" w:themeFillShade="D9"/>
                </w:tcPr>
                <w:p w:rsidR="00DE5686" w:rsidRDefault="00DE5686" w:rsidP="002E732E">
                  <w:pPr>
                    <w:jc w:val="both"/>
                    <w:rPr>
                      <w:rFonts w:ascii="Tahoma" w:hAnsi="Tahoma" w:cs="Tahoma"/>
                      <w:lang w:val="en-US"/>
                    </w:rPr>
                  </w:pPr>
                  <w:r>
                    <w:rPr>
                      <w:rFonts w:ascii="Tahoma" w:hAnsi="Tahoma" w:cs="Tahoma"/>
                      <w:lang w:val="en-US"/>
                    </w:rPr>
                    <w:t>Ongoing</w:t>
                  </w:r>
                </w:p>
              </w:tc>
            </w:tr>
            <w:tr w:rsidR="00DE5686" w:rsidRPr="00BF7391" w:rsidTr="00690AE3">
              <w:tc>
                <w:tcPr>
                  <w:tcW w:w="6091" w:type="dxa"/>
                  <w:shd w:val="clear" w:color="auto" w:fill="D9D9D9" w:themeFill="background1" w:themeFillShade="D9"/>
                </w:tcPr>
                <w:p w:rsidR="00DE5686" w:rsidRDefault="00DE5686" w:rsidP="002E732E">
                  <w:pPr>
                    <w:pStyle w:val="NoSpacing"/>
                    <w:jc w:val="both"/>
                    <w:rPr>
                      <w:rFonts w:ascii="Tahoma" w:hAnsi="Tahoma" w:cs="Tahoma"/>
                    </w:rPr>
                  </w:pPr>
                  <w:r>
                    <w:rPr>
                      <w:rFonts w:ascii="Tahoma" w:hAnsi="Tahoma" w:cs="Tahoma"/>
                    </w:rPr>
                    <w:t>SLE and Diocesan support to be mentioned in half term 2 Teaching and Learning Report.</w:t>
                  </w:r>
                </w:p>
              </w:tc>
              <w:tc>
                <w:tcPr>
                  <w:tcW w:w="1134" w:type="dxa"/>
                  <w:shd w:val="clear" w:color="auto" w:fill="D9D9D9" w:themeFill="background1" w:themeFillShade="D9"/>
                </w:tcPr>
                <w:p w:rsidR="00DE5686" w:rsidRDefault="00DE5686" w:rsidP="002E732E">
                  <w:pPr>
                    <w:jc w:val="both"/>
                    <w:rPr>
                      <w:rFonts w:ascii="Tahoma" w:hAnsi="Tahoma" w:cs="Tahoma"/>
                      <w:lang w:val="en-US"/>
                    </w:rPr>
                  </w:pPr>
                  <w:r>
                    <w:rPr>
                      <w:rFonts w:ascii="Tahoma" w:hAnsi="Tahoma" w:cs="Tahoma"/>
                      <w:lang w:val="en-US"/>
                    </w:rPr>
                    <w:t>PMc</w:t>
                  </w:r>
                </w:p>
              </w:tc>
              <w:tc>
                <w:tcPr>
                  <w:tcW w:w="1847" w:type="dxa"/>
                  <w:shd w:val="clear" w:color="auto" w:fill="D9D9D9" w:themeFill="background1" w:themeFillShade="D9"/>
                </w:tcPr>
                <w:p w:rsidR="00DE5686" w:rsidRDefault="00DE5686" w:rsidP="002E732E">
                  <w:pPr>
                    <w:jc w:val="both"/>
                    <w:rPr>
                      <w:rFonts w:ascii="Tahoma" w:hAnsi="Tahoma" w:cs="Tahoma"/>
                      <w:lang w:val="en-US"/>
                    </w:rPr>
                  </w:pPr>
                  <w:r>
                    <w:rPr>
                      <w:rFonts w:ascii="Tahoma" w:hAnsi="Tahoma" w:cs="Tahoma"/>
                      <w:lang w:val="en-US"/>
                    </w:rPr>
                    <w:t>Immediate</w:t>
                  </w:r>
                </w:p>
              </w:tc>
            </w:tr>
            <w:tr w:rsidR="00DE5686" w:rsidRPr="00BF7391" w:rsidTr="00690AE3">
              <w:tc>
                <w:tcPr>
                  <w:tcW w:w="6091" w:type="dxa"/>
                  <w:shd w:val="clear" w:color="auto" w:fill="D9D9D9" w:themeFill="background1" w:themeFillShade="D9"/>
                </w:tcPr>
                <w:p w:rsidR="00DE5686" w:rsidRPr="00690AE3" w:rsidRDefault="00DE5686" w:rsidP="002E732E">
                  <w:pPr>
                    <w:jc w:val="both"/>
                    <w:rPr>
                      <w:rFonts w:ascii="Tahoma" w:hAnsi="Tahoma" w:cs="Tahoma"/>
                    </w:rPr>
                  </w:pPr>
                  <w:r w:rsidRPr="00690AE3">
                    <w:rPr>
                      <w:rFonts w:ascii="Tahoma" w:hAnsi="Tahoma" w:cs="Tahoma"/>
                    </w:rPr>
                    <w:t>Persistent Absentee figures to show actual PA’s as well as other categories.</w:t>
                  </w:r>
                </w:p>
              </w:tc>
              <w:tc>
                <w:tcPr>
                  <w:tcW w:w="1134" w:type="dxa"/>
                  <w:shd w:val="clear" w:color="auto" w:fill="D9D9D9" w:themeFill="background1" w:themeFillShade="D9"/>
                </w:tcPr>
                <w:p w:rsidR="00DE5686" w:rsidRDefault="00DE5686" w:rsidP="002E732E">
                  <w:pPr>
                    <w:jc w:val="both"/>
                    <w:rPr>
                      <w:rFonts w:ascii="Tahoma" w:hAnsi="Tahoma" w:cs="Tahoma"/>
                      <w:lang w:val="en-US"/>
                    </w:rPr>
                  </w:pPr>
                  <w:r>
                    <w:rPr>
                      <w:rFonts w:ascii="Tahoma" w:hAnsi="Tahoma" w:cs="Tahoma"/>
                      <w:lang w:val="en-US"/>
                    </w:rPr>
                    <w:t>JLeo</w:t>
                  </w:r>
                </w:p>
              </w:tc>
              <w:tc>
                <w:tcPr>
                  <w:tcW w:w="1847" w:type="dxa"/>
                  <w:shd w:val="clear" w:color="auto" w:fill="D9D9D9" w:themeFill="background1" w:themeFillShade="D9"/>
                </w:tcPr>
                <w:p w:rsidR="00DE5686" w:rsidRDefault="00DE5686" w:rsidP="002E732E">
                  <w:pPr>
                    <w:jc w:val="both"/>
                    <w:rPr>
                      <w:rFonts w:ascii="Tahoma" w:hAnsi="Tahoma" w:cs="Tahoma"/>
                      <w:lang w:val="en-US"/>
                    </w:rPr>
                  </w:pPr>
                  <w:r>
                    <w:rPr>
                      <w:rFonts w:ascii="Tahoma" w:hAnsi="Tahoma" w:cs="Tahoma"/>
                      <w:lang w:val="en-US"/>
                    </w:rPr>
                    <w:t>Immediate</w:t>
                  </w:r>
                </w:p>
              </w:tc>
            </w:tr>
            <w:tr w:rsidR="00DE5686" w:rsidRPr="00BF7391" w:rsidTr="00690AE3">
              <w:tc>
                <w:tcPr>
                  <w:tcW w:w="6091" w:type="dxa"/>
                  <w:shd w:val="clear" w:color="auto" w:fill="D9D9D9" w:themeFill="background1" w:themeFillShade="D9"/>
                </w:tcPr>
                <w:p w:rsidR="00DE5686" w:rsidRDefault="00DE5686" w:rsidP="002E732E">
                  <w:pPr>
                    <w:pStyle w:val="NoSpacing"/>
                    <w:jc w:val="both"/>
                    <w:rPr>
                      <w:rFonts w:ascii="Tahoma" w:hAnsi="Tahoma" w:cs="Tahoma"/>
                    </w:rPr>
                  </w:pPr>
                  <w:r>
                    <w:rPr>
                      <w:rFonts w:ascii="Tahoma" w:hAnsi="Tahoma" w:cs="Tahoma"/>
                    </w:rPr>
                    <w:t>F</w:t>
                  </w:r>
                  <w:r w:rsidRPr="00610F19">
                    <w:rPr>
                      <w:rFonts w:ascii="Tahoma" w:hAnsi="Tahoma" w:cs="Tahoma"/>
                    </w:rPr>
                    <w:t xml:space="preserve">eedback from the teachers on the School iP System. </w:t>
                  </w:r>
                  <w:r w:rsidRPr="00610F19">
                    <w:rPr>
                      <w:rFonts w:ascii="Tahoma" w:hAnsi="Tahoma" w:cs="Tahoma"/>
                      <w:caps/>
                    </w:rPr>
                    <w:t xml:space="preserve">  </w:t>
                  </w:r>
                </w:p>
              </w:tc>
              <w:tc>
                <w:tcPr>
                  <w:tcW w:w="1134" w:type="dxa"/>
                  <w:shd w:val="clear" w:color="auto" w:fill="D9D9D9" w:themeFill="background1" w:themeFillShade="D9"/>
                </w:tcPr>
                <w:p w:rsidR="00DE5686" w:rsidRDefault="00DE5686" w:rsidP="002E732E">
                  <w:pPr>
                    <w:jc w:val="both"/>
                    <w:rPr>
                      <w:rFonts w:ascii="Tahoma" w:hAnsi="Tahoma" w:cs="Tahoma"/>
                      <w:lang w:val="en-US"/>
                    </w:rPr>
                  </w:pPr>
                  <w:r>
                    <w:rPr>
                      <w:rFonts w:ascii="Tahoma" w:hAnsi="Tahoma" w:cs="Tahoma"/>
                      <w:lang w:val="en-US"/>
                    </w:rPr>
                    <w:t>PMc</w:t>
                  </w:r>
                </w:p>
              </w:tc>
              <w:tc>
                <w:tcPr>
                  <w:tcW w:w="1847" w:type="dxa"/>
                  <w:shd w:val="clear" w:color="auto" w:fill="D9D9D9" w:themeFill="background1" w:themeFillShade="D9"/>
                </w:tcPr>
                <w:p w:rsidR="00DE5686" w:rsidRDefault="00DE5686" w:rsidP="002E732E">
                  <w:pPr>
                    <w:jc w:val="both"/>
                    <w:rPr>
                      <w:rFonts w:ascii="Tahoma" w:hAnsi="Tahoma" w:cs="Tahoma"/>
                      <w:lang w:val="en-US"/>
                    </w:rPr>
                  </w:pPr>
                  <w:r>
                    <w:rPr>
                      <w:rFonts w:ascii="Tahoma" w:hAnsi="Tahoma" w:cs="Tahoma"/>
                      <w:lang w:val="en-US"/>
                    </w:rPr>
                    <w:t>ASAP</w:t>
                  </w:r>
                </w:p>
              </w:tc>
            </w:tr>
            <w:tr w:rsidR="00DE5686" w:rsidRPr="00BF7391" w:rsidTr="00690AE3">
              <w:tc>
                <w:tcPr>
                  <w:tcW w:w="6091" w:type="dxa"/>
                  <w:shd w:val="clear" w:color="auto" w:fill="D9D9D9" w:themeFill="background1" w:themeFillShade="D9"/>
                </w:tcPr>
                <w:p w:rsidR="00DE5686" w:rsidRDefault="00DE5686" w:rsidP="002E732E">
                  <w:pPr>
                    <w:pStyle w:val="NoSpacing"/>
                    <w:jc w:val="both"/>
                    <w:rPr>
                      <w:rFonts w:ascii="Tahoma" w:hAnsi="Tahoma" w:cs="Tahoma"/>
                    </w:rPr>
                  </w:pPr>
                  <w:r>
                    <w:rPr>
                      <w:rFonts w:ascii="Tahoma" w:hAnsi="Tahoma" w:cs="Tahoma"/>
                    </w:rPr>
                    <w:t>Up</w:t>
                  </w:r>
                  <w:r w:rsidRPr="00AA7F40">
                    <w:rPr>
                      <w:rFonts w:ascii="Tahoma" w:hAnsi="Tahoma" w:cs="Tahoma"/>
                    </w:rPr>
                    <w:t xml:space="preserve">date report on the implementation and success of </w:t>
                  </w:r>
                  <w:r>
                    <w:rPr>
                      <w:rFonts w:ascii="Tahoma" w:hAnsi="Tahoma" w:cs="Tahoma"/>
                    </w:rPr>
                    <w:t xml:space="preserve">Operation Encompass </w:t>
                  </w:r>
                  <w:r w:rsidRPr="00AA7F40">
                    <w:rPr>
                      <w:rFonts w:ascii="Tahoma" w:hAnsi="Tahoma" w:cs="Tahoma"/>
                    </w:rPr>
                    <w:t>initiative.</w:t>
                  </w:r>
                  <w:r w:rsidRPr="00D507B0">
                    <w:rPr>
                      <w:rFonts w:ascii="Tahoma" w:hAnsi="Tahoma" w:cs="Tahoma"/>
                      <w:b/>
                    </w:rPr>
                    <w:t xml:space="preserve"> </w:t>
                  </w:r>
                </w:p>
              </w:tc>
              <w:tc>
                <w:tcPr>
                  <w:tcW w:w="1134" w:type="dxa"/>
                  <w:shd w:val="clear" w:color="auto" w:fill="D9D9D9" w:themeFill="background1" w:themeFillShade="D9"/>
                </w:tcPr>
                <w:p w:rsidR="00DE5686" w:rsidRDefault="00DE5686" w:rsidP="002E732E">
                  <w:pPr>
                    <w:jc w:val="both"/>
                    <w:rPr>
                      <w:rFonts w:ascii="Tahoma" w:hAnsi="Tahoma" w:cs="Tahoma"/>
                      <w:lang w:val="en-US"/>
                    </w:rPr>
                  </w:pPr>
                  <w:r>
                    <w:rPr>
                      <w:rFonts w:ascii="Tahoma" w:hAnsi="Tahoma" w:cs="Tahoma"/>
                      <w:lang w:val="en-US"/>
                    </w:rPr>
                    <w:t>BSH</w:t>
                  </w:r>
                </w:p>
              </w:tc>
              <w:tc>
                <w:tcPr>
                  <w:tcW w:w="1847" w:type="dxa"/>
                  <w:shd w:val="clear" w:color="auto" w:fill="D9D9D9" w:themeFill="background1" w:themeFillShade="D9"/>
                </w:tcPr>
                <w:p w:rsidR="00DE5686" w:rsidRDefault="00DE5686" w:rsidP="002E732E">
                  <w:pPr>
                    <w:jc w:val="both"/>
                    <w:rPr>
                      <w:rFonts w:ascii="Tahoma" w:hAnsi="Tahoma" w:cs="Tahoma"/>
                      <w:lang w:val="en-US"/>
                    </w:rPr>
                  </w:pPr>
                  <w:r>
                    <w:rPr>
                      <w:rFonts w:ascii="Tahoma" w:hAnsi="Tahoma" w:cs="Tahoma"/>
                      <w:lang w:val="en-US"/>
                    </w:rPr>
                    <w:t>tbc</w:t>
                  </w:r>
                </w:p>
              </w:tc>
            </w:tr>
            <w:tr w:rsidR="00DE5686" w:rsidRPr="00BF7391" w:rsidTr="00690AE3">
              <w:tc>
                <w:tcPr>
                  <w:tcW w:w="6091" w:type="dxa"/>
                  <w:shd w:val="clear" w:color="auto" w:fill="D9D9D9" w:themeFill="background1" w:themeFillShade="D9"/>
                </w:tcPr>
                <w:p w:rsidR="00DE5686" w:rsidRDefault="00DE5686" w:rsidP="002E732E">
                  <w:pPr>
                    <w:pStyle w:val="NoSpacing"/>
                    <w:jc w:val="both"/>
                    <w:rPr>
                      <w:rFonts w:ascii="Tahoma" w:hAnsi="Tahoma" w:cs="Tahoma"/>
                    </w:rPr>
                  </w:pPr>
                  <w:r>
                    <w:rPr>
                      <w:rFonts w:ascii="Tahoma" w:hAnsi="Tahoma" w:cs="Tahoma"/>
                    </w:rPr>
                    <w:t>Set completion date for Transition Plan (with Diocese and LA support)</w:t>
                  </w:r>
                </w:p>
              </w:tc>
              <w:tc>
                <w:tcPr>
                  <w:tcW w:w="1134" w:type="dxa"/>
                  <w:shd w:val="clear" w:color="auto" w:fill="D9D9D9" w:themeFill="background1" w:themeFillShade="D9"/>
                </w:tcPr>
                <w:p w:rsidR="00DE5686" w:rsidRDefault="00DE5686" w:rsidP="002E732E">
                  <w:pPr>
                    <w:jc w:val="both"/>
                    <w:rPr>
                      <w:rFonts w:ascii="Tahoma" w:hAnsi="Tahoma" w:cs="Tahoma"/>
                      <w:lang w:val="en-US"/>
                    </w:rPr>
                  </w:pPr>
                  <w:r>
                    <w:rPr>
                      <w:rFonts w:ascii="Tahoma" w:hAnsi="Tahoma" w:cs="Tahoma"/>
                      <w:lang w:val="en-US"/>
                    </w:rPr>
                    <w:t>IEC</w:t>
                  </w:r>
                </w:p>
              </w:tc>
              <w:tc>
                <w:tcPr>
                  <w:tcW w:w="1847" w:type="dxa"/>
                  <w:shd w:val="clear" w:color="auto" w:fill="D9D9D9" w:themeFill="background1" w:themeFillShade="D9"/>
                </w:tcPr>
                <w:p w:rsidR="00DE5686" w:rsidRDefault="00DE5686" w:rsidP="002E732E">
                  <w:pPr>
                    <w:jc w:val="both"/>
                    <w:rPr>
                      <w:rFonts w:ascii="Tahoma" w:hAnsi="Tahoma" w:cs="Tahoma"/>
                      <w:lang w:val="en-US"/>
                    </w:rPr>
                  </w:pPr>
                  <w:r>
                    <w:rPr>
                      <w:rFonts w:ascii="Tahoma" w:hAnsi="Tahoma" w:cs="Tahoma"/>
                      <w:lang w:val="en-US"/>
                    </w:rPr>
                    <w:t>ASAP</w:t>
                  </w:r>
                </w:p>
              </w:tc>
            </w:tr>
          </w:tbl>
          <w:p w:rsidR="00AD18A9" w:rsidRDefault="00AD18A9" w:rsidP="002E732E">
            <w:pPr>
              <w:pStyle w:val="NoSpacing"/>
              <w:jc w:val="both"/>
              <w:rPr>
                <w:rFonts w:ascii="Tahoma" w:hAnsi="Tahoma" w:cs="Tahoma"/>
                <w:lang w:val="en-US"/>
              </w:rPr>
            </w:pPr>
          </w:p>
          <w:p w:rsidR="00074526" w:rsidRDefault="00074526" w:rsidP="002E732E">
            <w:pPr>
              <w:pStyle w:val="NoSpacing"/>
              <w:jc w:val="both"/>
              <w:rPr>
                <w:rFonts w:ascii="Tahoma" w:hAnsi="Tahoma" w:cs="Tahoma"/>
                <w:lang w:val="en-US"/>
              </w:rPr>
            </w:pPr>
            <w:r>
              <w:rPr>
                <w:rFonts w:ascii="Tahoma" w:hAnsi="Tahoma" w:cs="Tahoma"/>
                <w:lang w:val="en-US"/>
              </w:rPr>
              <w:t>Mrs Findlay arrived at 8.07am</w:t>
            </w:r>
          </w:p>
          <w:p w:rsidR="00074526" w:rsidRDefault="00074526" w:rsidP="002E732E">
            <w:pPr>
              <w:pStyle w:val="NoSpacing"/>
              <w:jc w:val="both"/>
              <w:rPr>
                <w:rFonts w:ascii="Tahoma" w:hAnsi="Tahoma" w:cs="Tahoma"/>
                <w:lang w:val="en-US"/>
              </w:rPr>
            </w:pPr>
          </w:p>
          <w:p w:rsidR="00B97CFF" w:rsidRDefault="00290DB8" w:rsidP="002E732E">
            <w:pPr>
              <w:pStyle w:val="NoSpacing"/>
              <w:jc w:val="both"/>
              <w:rPr>
                <w:rFonts w:ascii="Tahoma" w:hAnsi="Tahoma" w:cs="Tahoma"/>
                <w:b/>
                <w:lang w:val="en-US"/>
              </w:rPr>
            </w:pPr>
            <w:r>
              <w:rPr>
                <w:rFonts w:ascii="Tahoma" w:hAnsi="Tahoma" w:cs="Tahoma"/>
                <w:b/>
                <w:lang w:val="en-US"/>
              </w:rPr>
              <w:t>WA</w:t>
            </w:r>
            <w:r w:rsidR="002E6561">
              <w:rPr>
                <w:rFonts w:ascii="Tahoma" w:hAnsi="Tahoma" w:cs="Tahoma"/>
                <w:b/>
                <w:lang w:val="en-US"/>
              </w:rPr>
              <w:t xml:space="preserve">3 Data </w:t>
            </w:r>
            <w:r>
              <w:rPr>
                <w:rFonts w:ascii="Tahoma" w:hAnsi="Tahoma" w:cs="Tahoma"/>
                <w:b/>
                <w:lang w:val="en-US"/>
              </w:rPr>
              <w:t>Year 7-10</w:t>
            </w:r>
          </w:p>
          <w:p w:rsidR="00DE5686" w:rsidRDefault="002E732E" w:rsidP="002E732E">
            <w:pPr>
              <w:pStyle w:val="NoSpacing"/>
              <w:jc w:val="both"/>
              <w:rPr>
                <w:rFonts w:ascii="Tahoma" w:hAnsi="Tahoma" w:cs="Tahoma"/>
              </w:rPr>
            </w:pPr>
            <w:r>
              <w:rPr>
                <w:rFonts w:ascii="Tahoma" w:hAnsi="Tahoma" w:cs="Tahoma"/>
              </w:rPr>
              <w:t>Governors noted</w:t>
            </w:r>
            <w:r w:rsidR="00DE5686">
              <w:rPr>
                <w:rFonts w:ascii="Tahoma" w:hAnsi="Tahoma" w:cs="Tahoma"/>
              </w:rPr>
              <w:t xml:space="preserve"> the key issues:</w:t>
            </w:r>
          </w:p>
          <w:p w:rsidR="00DE5686" w:rsidRDefault="002E6561" w:rsidP="002E732E">
            <w:pPr>
              <w:pStyle w:val="NoSpacing"/>
              <w:numPr>
                <w:ilvl w:val="0"/>
                <w:numId w:val="34"/>
              </w:numPr>
              <w:jc w:val="both"/>
              <w:rPr>
                <w:rFonts w:ascii="Tahoma" w:hAnsi="Tahoma" w:cs="Tahoma"/>
              </w:rPr>
            </w:pPr>
            <w:r>
              <w:rPr>
                <w:rFonts w:ascii="Tahoma" w:hAnsi="Tahoma" w:cs="Tahoma"/>
              </w:rPr>
              <w:t xml:space="preserve">Additional data on gender and average point score is now </w:t>
            </w:r>
            <w:r w:rsidR="00966DD8">
              <w:rPr>
                <w:rFonts w:ascii="Tahoma" w:hAnsi="Tahoma" w:cs="Tahoma"/>
              </w:rPr>
              <w:t>included</w:t>
            </w:r>
          </w:p>
          <w:p w:rsidR="00DE5686" w:rsidRDefault="00966DD8" w:rsidP="002E732E">
            <w:pPr>
              <w:pStyle w:val="NoSpacing"/>
              <w:numPr>
                <w:ilvl w:val="0"/>
                <w:numId w:val="34"/>
              </w:numPr>
              <w:jc w:val="both"/>
              <w:rPr>
                <w:rFonts w:ascii="Tahoma" w:hAnsi="Tahoma" w:cs="Tahoma"/>
              </w:rPr>
            </w:pPr>
            <w:r>
              <w:rPr>
                <w:rFonts w:ascii="Tahoma" w:hAnsi="Tahoma" w:cs="Tahoma"/>
              </w:rPr>
              <w:t>F</w:t>
            </w:r>
            <w:r w:rsidR="00DE5686">
              <w:rPr>
                <w:rFonts w:ascii="Tahoma" w:hAnsi="Tahoma" w:cs="Tahoma"/>
              </w:rPr>
              <w:t>igures in brackets shows the WA data from this time last year for comparison purposes</w:t>
            </w:r>
          </w:p>
          <w:p w:rsidR="00DE5686" w:rsidRDefault="00DE5686" w:rsidP="002E732E">
            <w:pPr>
              <w:pStyle w:val="NoSpacing"/>
              <w:numPr>
                <w:ilvl w:val="0"/>
                <w:numId w:val="34"/>
              </w:numPr>
              <w:jc w:val="both"/>
              <w:rPr>
                <w:rFonts w:ascii="Tahoma" w:hAnsi="Tahoma" w:cs="Tahoma"/>
              </w:rPr>
            </w:pPr>
            <w:r>
              <w:rPr>
                <w:rFonts w:ascii="Tahoma" w:hAnsi="Tahoma" w:cs="Tahoma"/>
              </w:rPr>
              <w:t>Key groups need to be targeted in Year 7 – 9 for progression in maths and or English</w:t>
            </w:r>
            <w:r w:rsidR="002E6561" w:rsidRPr="00DE5686">
              <w:rPr>
                <w:rFonts w:ascii="Tahoma" w:hAnsi="Tahoma" w:cs="Tahoma"/>
              </w:rPr>
              <w:t xml:space="preserve"> </w:t>
            </w:r>
          </w:p>
          <w:p w:rsidR="00DE5686" w:rsidRDefault="00DE5686" w:rsidP="002E732E">
            <w:pPr>
              <w:pStyle w:val="NoSpacing"/>
              <w:numPr>
                <w:ilvl w:val="0"/>
                <w:numId w:val="34"/>
              </w:numPr>
              <w:jc w:val="both"/>
              <w:rPr>
                <w:rFonts w:ascii="Tahoma" w:hAnsi="Tahoma" w:cs="Tahoma"/>
              </w:rPr>
            </w:pPr>
            <w:r w:rsidRPr="00DE5686">
              <w:rPr>
                <w:rFonts w:ascii="Tahoma" w:hAnsi="Tahoma" w:cs="Tahoma"/>
              </w:rPr>
              <w:t>Pupil Premium gaps still need closing in some year groups</w:t>
            </w:r>
          </w:p>
          <w:p w:rsidR="002E6561" w:rsidRDefault="00DE5686" w:rsidP="002E732E">
            <w:pPr>
              <w:pStyle w:val="NoSpacing"/>
              <w:numPr>
                <w:ilvl w:val="0"/>
                <w:numId w:val="34"/>
              </w:numPr>
              <w:jc w:val="both"/>
              <w:rPr>
                <w:rFonts w:ascii="Tahoma" w:hAnsi="Tahoma" w:cs="Tahoma"/>
              </w:rPr>
            </w:pPr>
            <w:r>
              <w:rPr>
                <w:rFonts w:ascii="Tahoma" w:hAnsi="Tahoma" w:cs="Tahoma"/>
              </w:rPr>
              <w:t xml:space="preserve">New data system has been ordered to </w:t>
            </w:r>
            <w:r w:rsidR="00074526">
              <w:rPr>
                <w:rFonts w:ascii="Tahoma" w:hAnsi="Tahoma" w:cs="Tahoma"/>
              </w:rPr>
              <w:t>manage the new progress 8 measures (4matrix)</w:t>
            </w:r>
          </w:p>
          <w:p w:rsidR="00074526" w:rsidRDefault="00074526" w:rsidP="002E732E">
            <w:pPr>
              <w:pStyle w:val="NoSpacing"/>
              <w:numPr>
                <w:ilvl w:val="0"/>
                <w:numId w:val="34"/>
              </w:numPr>
              <w:jc w:val="both"/>
              <w:rPr>
                <w:rFonts w:ascii="Tahoma" w:hAnsi="Tahoma" w:cs="Tahoma"/>
              </w:rPr>
            </w:pPr>
            <w:r>
              <w:rPr>
                <w:rFonts w:ascii="Tahoma" w:hAnsi="Tahoma" w:cs="Tahoma"/>
              </w:rPr>
              <w:t>Refocus allocation of teachers for Year 10 students once Year 11 students have left</w:t>
            </w:r>
          </w:p>
          <w:p w:rsidR="002E6561" w:rsidRDefault="002E6561" w:rsidP="002E732E">
            <w:pPr>
              <w:pStyle w:val="NoSpacing"/>
              <w:jc w:val="both"/>
              <w:rPr>
                <w:rFonts w:ascii="Tahoma" w:hAnsi="Tahoma" w:cs="Tahoma"/>
              </w:rPr>
            </w:pPr>
          </w:p>
          <w:p w:rsidR="002E6561" w:rsidRDefault="00074526" w:rsidP="002E732E">
            <w:pPr>
              <w:pStyle w:val="NoSpacing"/>
              <w:jc w:val="both"/>
              <w:rPr>
                <w:rFonts w:ascii="Tahoma" w:hAnsi="Tahoma" w:cs="Tahoma"/>
              </w:rPr>
            </w:pPr>
            <w:r>
              <w:rPr>
                <w:rFonts w:ascii="Tahoma" w:hAnsi="Tahoma" w:cs="Tahoma"/>
              </w:rPr>
              <w:t xml:space="preserve">Mrs Dutton </w:t>
            </w:r>
            <w:r w:rsidR="002E6561">
              <w:rPr>
                <w:rFonts w:ascii="Tahoma" w:hAnsi="Tahoma" w:cs="Tahoma"/>
              </w:rPr>
              <w:t>arrived 8.15am</w:t>
            </w:r>
          </w:p>
          <w:p w:rsidR="00074526" w:rsidRDefault="00074526" w:rsidP="002E732E">
            <w:pPr>
              <w:pStyle w:val="NoSpacing"/>
              <w:jc w:val="both"/>
              <w:rPr>
                <w:rFonts w:ascii="Tahoma" w:hAnsi="Tahoma" w:cs="Tahoma"/>
              </w:rPr>
            </w:pPr>
          </w:p>
          <w:p w:rsidR="002E6561" w:rsidRDefault="00074526" w:rsidP="002E732E">
            <w:pPr>
              <w:pStyle w:val="NoSpacing"/>
              <w:jc w:val="both"/>
              <w:rPr>
                <w:rFonts w:ascii="Tahoma" w:hAnsi="Tahoma" w:cs="Tahoma"/>
              </w:rPr>
            </w:pPr>
            <w:r w:rsidRPr="00074526">
              <w:rPr>
                <w:rFonts w:ascii="Tahoma" w:hAnsi="Tahoma" w:cs="Tahoma"/>
                <w:b/>
              </w:rPr>
              <w:t xml:space="preserve">Mr Padgett asked how sure the school was about the accuracy of the assessments at KS2/3. </w:t>
            </w:r>
            <w:r>
              <w:rPr>
                <w:rFonts w:ascii="Tahoma" w:hAnsi="Tahoma" w:cs="Tahoma"/>
              </w:rPr>
              <w:t xml:space="preserve">Mr Koltan advised that it should have the </w:t>
            </w:r>
            <w:r w:rsidR="002E6561">
              <w:rPr>
                <w:rFonts w:ascii="Tahoma" w:hAnsi="Tahoma" w:cs="Tahoma"/>
              </w:rPr>
              <w:t>same rigour as</w:t>
            </w:r>
            <w:r>
              <w:rPr>
                <w:rFonts w:ascii="Tahoma" w:hAnsi="Tahoma" w:cs="Tahoma"/>
              </w:rPr>
              <w:t xml:space="preserve"> the</w:t>
            </w:r>
            <w:r w:rsidR="002E6561">
              <w:rPr>
                <w:rFonts w:ascii="Tahoma" w:hAnsi="Tahoma" w:cs="Tahoma"/>
              </w:rPr>
              <w:t xml:space="preserve"> old system.  </w:t>
            </w:r>
            <w:r>
              <w:rPr>
                <w:rFonts w:ascii="Tahoma" w:hAnsi="Tahoma" w:cs="Tahoma"/>
              </w:rPr>
              <w:t>Any n</w:t>
            </w:r>
            <w:r w:rsidR="002E6561">
              <w:rPr>
                <w:rFonts w:ascii="Tahoma" w:hAnsi="Tahoma" w:cs="Tahoma"/>
              </w:rPr>
              <w:t xml:space="preserve">ew data will report on </w:t>
            </w:r>
            <w:r>
              <w:rPr>
                <w:rFonts w:ascii="Tahoma" w:hAnsi="Tahoma" w:cs="Tahoma"/>
              </w:rPr>
              <w:t xml:space="preserve">students who are </w:t>
            </w:r>
            <w:r w:rsidR="002E6561">
              <w:rPr>
                <w:rFonts w:ascii="Tahoma" w:hAnsi="Tahoma" w:cs="Tahoma"/>
              </w:rPr>
              <w:t>meeting progress, exceeding progress</w:t>
            </w:r>
            <w:r>
              <w:rPr>
                <w:rFonts w:ascii="Tahoma" w:hAnsi="Tahoma" w:cs="Tahoma"/>
              </w:rPr>
              <w:t>. Cr</w:t>
            </w:r>
            <w:r w:rsidR="002E6561">
              <w:rPr>
                <w:rFonts w:ascii="Tahoma" w:hAnsi="Tahoma" w:cs="Tahoma"/>
              </w:rPr>
              <w:t xml:space="preserve">oss moderation will reinforce accuracy.  </w:t>
            </w:r>
            <w:r w:rsidR="002E732E">
              <w:rPr>
                <w:rFonts w:ascii="Tahoma" w:hAnsi="Tahoma" w:cs="Tahoma"/>
              </w:rPr>
              <w:t xml:space="preserve">Senior Leadership Team is also observing each other’s teaching.  </w:t>
            </w:r>
          </w:p>
          <w:p w:rsidR="002E6561" w:rsidRDefault="002E6561" w:rsidP="002E732E">
            <w:pPr>
              <w:pStyle w:val="NoSpacing"/>
              <w:jc w:val="both"/>
              <w:rPr>
                <w:rFonts w:ascii="Tahoma" w:hAnsi="Tahoma" w:cs="Tahoma"/>
              </w:rPr>
            </w:pPr>
          </w:p>
          <w:p w:rsidR="00074526" w:rsidRDefault="00074526" w:rsidP="002E732E">
            <w:pPr>
              <w:pStyle w:val="NoSpacing"/>
              <w:jc w:val="both"/>
              <w:rPr>
                <w:rFonts w:ascii="Tahoma" w:hAnsi="Tahoma" w:cs="Tahoma"/>
              </w:rPr>
            </w:pPr>
            <w:r>
              <w:rPr>
                <w:rFonts w:ascii="Tahoma" w:hAnsi="Tahoma" w:cs="Tahoma"/>
              </w:rPr>
              <w:t>Mrs Dutton confirmed that the hubs ac</w:t>
            </w:r>
            <w:r w:rsidR="002E6561">
              <w:rPr>
                <w:rFonts w:ascii="Tahoma" w:hAnsi="Tahoma" w:cs="Tahoma"/>
              </w:rPr>
              <w:t xml:space="preserve">ross </w:t>
            </w:r>
            <w:r w:rsidR="002E732E">
              <w:rPr>
                <w:rFonts w:ascii="Tahoma" w:hAnsi="Tahoma" w:cs="Tahoma"/>
              </w:rPr>
              <w:t>Warrington</w:t>
            </w:r>
            <w:r w:rsidR="002E6561">
              <w:rPr>
                <w:rFonts w:ascii="Tahoma" w:hAnsi="Tahoma" w:cs="Tahoma"/>
              </w:rPr>
              <w:t xml:space="preserve"> </w:t>
            </w:r>
            <w:r>
              <w:rPr>
                <w:rFonts w:ascii="Tahoma" w:hAnsi="Tahoma" w:cs="Tahoma"/>
              </w:rPr>
              <w:t xml:space="preserve">were </w:t>
            </w:r>
            <w:r w:rsidR="002E6561">
              <w:rPr>
                <w:rFonts w:ascii="Tahoma" w:hAnsi="Tahoma" w:cs="Tahoma"/>
              </w:rPr>
              <w:t>working very well</w:t>
            </w:r>
            <w:r>
              <w:rPr>
                <w:rFonts w:ascii="Tahoma" w:hAnsi="Tahoma" w:cs="Tahoma"/>
              </w:rPr>
              <w:t xml:space="preserve"> and there was clear strength</w:t>
            </w:r>
            <w:r w:rsidR="002E6561">
              <w:rPr>
                <w:rFonts w:ascii="Tahoma" w:hAnsi="Tahoma" w:cs="Tahoma"/>
              </w:rPr>
              <w:t xml:space="preserve"> in unity.</w:t>
            </w:r>
            <w:r>
              <w:rPr>
                <w:rFonts w:ascii="Tahoma" w:hAnsi="Tahoma" w:cs="Tahoma"/>
              </w:rPr>
              <w:t xml:space="preserve"> There is now s</w:t>
            </w:r>
            <w:r w:rsidR="002E6561">
              <w:rPr>
                <w:rFonts w:ascii="Tahoma" w:hAnsi="Tahoma" w:cs="Tahoma"/>
              </w:rPr>
              <w:t xml:space="preserve">haring </w:t>
            </w:r>
            <w:r>
              <w:rPr>
                <w:rFonts w:ascii="Tahoma" w:hAnsi="Tahoma" w:cs="Tahoma"/>
              </w:rPr>
              <w:t xml:space="preserve">of </w:t>
            </w:r>
            <w:r w:rsidR="002E6561">
              <w:rPr>
                <w:rFonts w:ascii="Tahoma" w:hAnsi="Tahoma" w:cs="Tahoma"/>
              </w:rPr>
              <w:t>schemes of work</w:t>
            </w:r>
            <w:r>
              <w:rPr>
                <w:rFonts w:ascii="Tahoma" w:hAnsi="Tahoma" w:cs="Tahoma"/>
              </w:rPr>
              <w:t xml:space="preserve"> and </w:t>
            </w:r>
            <w:r w:rsidR="002E6561">
              <w:rPr>
                <w:rFonts w:ascii="Tahoma" w:hAnsi="Tahoma" w:cs="Tahoma"/>
              </w:rPr>
              <w:t xml:space="preserve">resources. </w:t>
            </w:r>
            <w:r>
              <w:rPr>
                <w:rFonts w:ascii="Tahoma" w:hAnsi="Tahoma" w:cs="Tahoma"/>
              </w:rPr>
              <w:t xml:space="preserve">It is now </w:t>
            </w:r>
            <w:r w:rsidR="002E6561">
              <w:rPr>
                <w:rFonts w:ascii="Tahoma" w:hAnsi="Tahoma" w:cs="Tahoma"/>
              </w:rPr>
              <w:t xml:space="preserve">identifying issues in primaries and </w:t>
            </w:r>
            <w:r>
              <w:rPr>
                <w:rFonts w:ascii="Tahoma" w:hAnsi="Tahoma" w:cs="Tahoma"/>
              </w:rPr>
              <w:t xml:space="preserve">looking at </w:t>
            </w:r>
            <w:r w:rsidR="002E6561">
              <w:rPr>
                <w:rFonts w:ascii="Tahoma" w:hAnsi="Tahoma" w:cs="Tahoma"/>
              </w:rPr>
              <w:t xml:space="preserve">how </w:t>
            </w:r>
            <w:r>
              <w:rPr>
                <w:rFonts w:ascii="Tahoma" w:hAnsi="Tahoma" w:cs="Tahoma"/>
              </w:rPr>
              <w:t>the gap can be closed.</w:t>
            </w:r>
          </w:p>
          <w:p w:rsidR="002E6561" w:rsidRDefault="002E6561" w:rsidP="002E732E">
            <w:pPr>
              <w:pStyle w:val="NoSpacing"/>
              <w:jc w:val="both"/>
              <w:rPr>
                <w:rFonts w:ascii="Tahoma" w:hAnsi="Tahoma" w:cs="Tahoma"/>
              </w:rPr>
            </w:pPr>
            <w:r>
              <w:rPr>
                <w:rFonts w:ascii="Tahoma" w:hAnsi="Tahoma" w:cs="Tahoma"/>
              </w:rPr>
              <w:t xml:space="preserve"> </w:t>
            </w:r>
          </w:p>
          <w:p w:rsidR="002E6561" w:rsidRPr="00966DD8" w:rsidRDefault="00074526" w:rsidP="002E732E">
            <w:pPr>
              <w:pStyle w:val="NoSpacing"/>
              <w:jc w:val="both"/>
              <w:rPr>
                <w:rFonts w:ascii="Tahoma" w:hAnsi="Tahoma" w:cs="Tahoma"/>
                <w:b/>
              </w:rPr>
            </w:pPr>
            <w:r w:rsidRPr="00966DD8">
              <w:rPr>
                <w:rFonts w:ascii="Tahoma" w:hAnsi="Tahoma" w:cs="Tahoma"/>
                <w:b/>
              </w:rPr>
              <w:t>Mr Padgett advised that the Diocesan is f</w:t>
            </w:r>
            <w:r w:rsidR="002E6561" w:rsidRPr="00966DD8">
              <w:rPr>
                <w:rFonts w:ascii="Tahoma" w:hAnsi="Tahoma" w:cs="Tahoma"/>
                <w:b/>
              </w:rPr>
              <w:t xml:space="preserve">ocusing on social context outside </w:t>
            </w:r>
            <w:r w:rsidRPr="00966DD8">
              <w:rPr>
                <w:rFonts w:ascii="Tahoma" w:hAnsi="Tahoma" w:cs="Tahoma"/>
                <w:b/>
              </w:rPr>
              <w:t xml:space="preserve">of schools and whether the pupil premium </w:t>
            </w:r>
            <w:r w:rsidR="002E6561" w:rsidRPr="00966DD8">
              <w:rPr>
                <w:rFonts w:ascii="Tahoma" w:hAnsi="Tahoma" w:cs="Tahoma"/>
                <w:b/>
              </w:rPr>
              <w:t>money</w:t>
            </w:r>
            <w:r w:rsidRPr="00966DD8">
              <w:rPr>
                <w:rFonts w:ascii="Tahoma" w:hAnsi="Tahoma" w:cs="Tahoma"/>
                <w:b/>
              </w:rPr>
              <w:t xml:space="preserve"> could be used to </w:t>
            </w:r>
            <w:r w:rsidR="002E6561" w:rsidRPr="00966DD8">
              <w:rPr>
                <w:rFonts w:ascii="Tahoma" w:hAnsi="Tahoma" w:cs="Tahoma"/>
                <w:b/>
              </w:rPr>
              <w:t xml:space="preserve">solve conditions outside of school.  </w:t>
            </w:r>
          </w:p>
          <w:p w:rsidR="002E6561" w:rsidRDefault="002E6561" w:rsidP="002E732E">
            <w:pPr>
              <w:pStyle w:val="NoSpacing"/>
              <w:jc w:val="both"/>
              <w:rPr>
                <w:rFonts w:ascii="Tahoma" w:hAnsi="Tahoma" w:cs="Tahoma"/>
              </w:rPr>
            </w:pPr>
          </w:p>
          <w:p w:rsidR="0089426C" w:rsidRDefault="0089426C" w:rsidP="002E732E">
            <w:pPr>
              <w:pStyle w:val="NoSpacing"/>
              <w:jc w:val="both"/>
              <w:rPr>
                <w:rFonts w:ascii="Tahoma" w:hAnsi="Tahoma" w:cs="Tahoma"/>
                <w:b/>
              </w:rPr>
            </w:pPr>
            <w:r>
              <w:rPr>
                <w:rFonts w:ascii="Tahoma" w:hAnsi="Tahoma" w:cs="Tahoma"/>
                <w:b/>
              </w:rPr>
              <w:t>Budget update  2016/17</w:t>
            </w:r>
          </w:p>
          <w:p w:rsidR="0089426C" w:rsidRDefault="0089426C" w:rsidP="002E732E">
            <w:pPr>
              <w:pStyle w:val="NoSpacing"/>
              <w:jc w:val="both"/>
              <w:rPr>
                <w:rFonts w:ascii="Tahoma" w:hAnsi="Tahoma" w:cs="Tahoma"/>
              </w:rPr>
            </w:pPr>
            <w:r>
              <w:rPr>
                <w:rFonts w:ascii="Tahoma" w:hAnsi="Tahoma" w:cs="Tahoma"/>
              </w:rPr>
              <w:t xml:space="preserve">Mrs Taylor advised that </w:t>
            </w:r>
            <w:r w:rsidR="00EA6BB3">
              <w:rPr>
                <w:rFonts w:ascii="Tahoma" w:hAnsi="Tahoma" w:cs="Tahoma"/>
              </w:rPr>
              <w:t>the</w:t>
            </w:r>
            <w:r>
              <w:rPr>
                <w:rFonts w:ascii="Tahoma" w:hAnsi="Tahoma" w:cs="Tahoma"/>
              </w:rPr>
              <w:t xml:space="preserve"> budget has been balanced for 2016/17 </w:t>
            </w:r>
            <w:r w:rsidR="002E732E" w:rsidRPr="00EA6BB3">
              <w:rPr>
                <w:rFonts w:ascii="Tahoma" w:hAnsi="Tahoma" w:cs="Tahoma"/>
              </w:rPr>
              <w:t>provided</w:t>
            </w:r>
            <w:r w:rsidR="002E732E">
              <w:rPr>
                <w:rFonts w:ascii="Tahoma" w:hAnsi="Tahoma" w:cs="Tahoma"/>
                <w:b/>
                <w:i/>
              </w:rPr>
              <w:t xml:space="preserve"> </w:t>
            </w:r>
            <w:r w:rsidR="002E732E">
              <w:rPr>
                <w:rFonts w:ascii="Tahoma" w:hAnsi="Tahoma" w:cs="Tahoma"/>
              </w:rPr>
              <w:t>the</w:t>
            </w:r>
            <w:r>
              <w:rPr>
                <w:rFonts w:ascii="Tahoma" w:hAnsi="Tahoma" w:cs="Tahoma"/>
              </w:rPr>
              <w:t xml:space="preserve"> staffing restructure goes ahead</w:t>
            </w:r>
            <w:r w:rsidR="007C4423">
              <w:rPr>
                <w:rFonts w:ascii="Tahoma" w:hAnsi="Tahoma" w:cs="Tahoma"/>
              </w:rPr>
              <w:t xml:space="preserve">, income is maximised and expenditure reduced.  The key focus needs to be on transition and increasing the student roll. </w:t>
            </w:r>
            <w:r>
              <w:rPr>
                <w:rFonts w:ascii="Tahoma" w:hAnsi="Tahoma" w:cs="Tahoma"/>
              </w:rPr>
              <w:t xml:space="preserve">  </w:t>
            </w:r>
          </w:p>
          <w:p w:rsidR="0089426C" w:rsidRDefault="0089426C" w:rsidP="002E732E">
            <w:pPr>
              <w:pStyle w:val="NoSpacing"/>
              <w:jc w:val="both"/>
              <w:rPr>
                <w:rFonts w:ascii="Tahoma" w:hAnsi="Tahoma" w:cs="Tahoma"/>
              </w:rPr>
            </w:pPr>
          </w:p>
          <w:p w:rsidR="00460144" w:rsidRDefault="007C4423" w:rsidP="002E732E">
            <w:pPr>
              <w:pStyle w:val="NoSpacing"/>
              <w:jc w:val="both"/>
              <w:rPr>
                <w:rFonts w:ascii="Tahoma" w:hAnsi="Tahoma" w:cs="Tahoma"/>
              </w:rPr>
            </w:pPr>
            <w:r>
              <w:rPr>
                <w:rFonts w:ascii="Tahoma" w:hAnsi="Tahoma" w:cs="Tahoma"/>
              </w:rPr>
              <w:t xml:space="preserve">The governors and headteacher will work on a </w:t>
            </w:r>
            <w:r w:rsidR="0089426C">
              <w:rPr>
                <w:rFonts w:ascii="Tahoma" w:hAnsi="Tahoma" w:cs="Tahoma"/>
              </w:rPr>
              <w:t>recovery plan</w:t>
            </w:r>
            <w:r>
              <w:rPr>
                <w:rFonts w:ascii="Tahoma" w:hAnsi="Tahoma" w:cs="Tahoma"/>
              </w:rPr>
              <w:t xml:space="preserve"> which includes a</w:t>
            </w:r>
            <w:r w:rsidR="0089426C">
              <w:rPr>
                <w:rFonts w:ascii="Tahoma" w:hAnsi="Tahoma" w:cs="Tahoma"/>
              </w:rPr>
              <w:t xml:space="preserve">ttracting more students and close control on expenditure. </w:t>
            </w:r>
            <w:r>
              <w:rPr>
                <w:rFonts w:ascii="Tahoma" w:hAnsi="Tahoma" w:cs="Tahoma"/>
              </w:rPr>
              <w:t xml:space="preserve">The model is based on at least 100 students on roll per year for the next 3 years. </w:t>
            </w:r>
            <w:r w:rsidR="0089426C">
              <w:rPr>
                <w:rFonts w:ascii="Tahoma" w:hAnsi="Tahoma" w:cs="Tahoma"/>
              </w:rPr>
              <w:t xml:space="preserve">  </w:t>
            </w:r>
            <w:r w:rsidR="00460144">
              <w:rPr>
                <w:rFonts w:ascii="Tahoma" w:hAnsi="Tahoma" w:cs="Tahoma"/>
              </w:rPr>
              <w:t xml:space="preserve">The budget will be presented to all staff. </w:t>
            </w:r>
          </w:p>
          <w:p w:rsidR="00460144" w:rsidRDefault="00460144" w:rsidP="002E732E">
            <w:pPr>
              <w:pStyle w:val="NoSpacing"/>
              <w:jc w:val="both"/>
              <w:rPr>
                <w:rFonts w:ascii="Tahoma" w:hAnsi="Tahoma" w:cs="Tahoma"/>
              </w:rPr>
            </w:pPr>
          </w:p>
          <w:p w:rsidR="00460144" w:rsidRDefault="00460144" w:rsidP="002E732E">
            <w:pPr>
              <w:pStyle w:val="NoSpacing"/>
              <w:jc w:val="both"/>
              <w:rPr>
                <w:rFonts w:ascii="Tahoma" w:hAnsi="Tahoma" w:cs="Tahoma"/>
              </w:rPr>
            </w:pPr>
            <w:r>
              <w:rPr>
                <w:rFonts w:ascii="Tahoma" w:hAnsi="Tahoma" w:cs="Tahoma"/>
              </w:rPr>
              <w:t xml:space="preserve">Mrs Scott-Herron expressed concerns that other high schools are being allowed to oversubscribe when we have places. </w:t>
            </w:r>
          </w:p>
          <w:p w:rsidR="00460144" w:rsidRDefault="00460144" w:rsidP="002E732E">
            <w:pPr>
              <w:pStyle w:val="NoSpacing"/>
              <w:jc w:val="both"/>
              <w:rPr>
                <w:rFonts w:ascii="Tahoma" w:hAnsi="Tahoma" w:cs="Tahoma"/>
              </w:rPr>
            </w:pPr>
          </w:p>
          <w:p w:rsidR="0089426C" w:rsidRDefault="00460144" w:rsidP="002E732E">
            <w:pPr>
              <w:pStyle w:val="NoSpacing"/>
              <w:jc w:val="both"/>
              <w:rPr>
                <w:rFonts w:ascii="Tahoma" w:hAnsi="Tahoma" w:cs="Tahoma"/>
              </w:rPr>
            </w:pPr>
            <w:r>
              <w:rPr>
                <w:rFonts w:ascii="Tahoma" w:hAnsi="Tahoma" w:cs="Tahoma"/>
              </w:rPr>
              <w:t xml:space="preserve">Mrs Dutton recommended liaising </w:t>
            </w:r>
            <w:r w:rsidR="00983B34">
              <w:rPr>
                <w:rFonts w:ascii="Tahoma" w:hAnsi="Tahoma" w:cs="Tahoma"/>
              </w:rPr>
              <w:t xml:space="preserve">with Hilary Smith, Warrington Borough Council about the </w:t>
            </w:r>
            <w:r w:rsidR="00983B34">
              <w:rPr>
                <w:rFonts w:ascii="Tahoma" w:hAnsi="Tahoma" w:cs="Tahoma"/>
              </w:rPr>
              <w:lastRenderedPageBreak/>
              <w:t xml:space="preserve">new housing developments and making the school a ‘school of choice’ for a </w:t>
            </w:r>
            <w:r w:rsidR="002E732E">
              <w:rPr>
                <w:rFonts w:ascii="Tahoma" w:hAnsi="Tahoma" w:cs="Tahoma"/>
              </w:rPr>
              <w:t>faith</w:t>
            </w:r>
            <w:r w:rsidR="00983B34">
              <w:rPr>
                <w:rFonts w:ascii="Tahoma" w:hAnsi="Tahoma" w:cs="Tahoma"/>
              </w:rPr>
              <w:t xml:space="preserve"> school.</w:t>
            </w:r>
            <w:r w:rsidR="0089426C">
              <w:rPr>
                <w:rFonts w:ascii="Tahoma" w:hAnsi="Tahoma" w:cs="Tahoma"/>
              </w:rPr>
              <w:t xml:space="preserve">  </w:t>
            </w:r>
          </w:p>
          <w:p w:rsidR="0089426C" w:rsidRDefault="0089426C" w:rsidP="002E732E">
            <w:pPr>
              <w:pStyle w:val="NoSpacing"/>
              <w:jc w:val="both"/>
              <w:rPr>
                <w:rFonts w:ascii="Tahoma" w:hAnsi="Tahoma" w:cs="Tahoma"/>
              </w:rPr>
            </w:pPr>
          </w:p>
          <w:p w:rsidR="0089426C" w:rsidRPr="00966DD8" w:rsidRDefault="00983B34" w:rsidP="002E732E">
            <w:pPr>
              <w:pStyle w:val="NoSpacing"/>
              <w:jc w:val="both"/>
              <w:rPr>
                <w:rFonts w:ascii="Tahoma" w:hAnsi="Tahoma" w:cs="Tahoma"/>
                <w:b/>
              </w:rPr>
            </w:pPr>
            <w:r w:rsidRPr="00966DD8">
              <w:rPr>
                <w:rFonts w:ascii="Tahoma" w:hAnsi="Tahoma" w:cs="Tahoma"/>
                <w:b/>
              </w:rPr>
              <w:t xml:space="preserve">Mr Padgett asked why schools are allowed to go oversubscribed when other schools are fighting for places. </w:t>
            </w:r>
            <w:r w:rsidR="006B2976" w:rsidRPr="00966DD8">
              <w:rPr>
                <w:rFonts w:ascii="Tahoma" w:hAnsi="Tahoma" w:cs="Tahoma"/>
                <w:b/>
              </w:rPr>
              <w:t xml:space="preserve">Should the Admissions Policy require an appeal to the Local Authority. </w:t>
            </w:r>
          </w:p>
          <w:p w:rsidR="006B2976" w:rsidRDefault="006B2976" w:rsidP="002E732E">
            <w:pPr>
              <w:pStyle w:val="NoSpacing"/>
              <w:jc w:val="both"/>
              <w:rPr>
                <w:rFonts w:ascii="Tahoma" w:hAnsi="Tahoma" w:cs="Tahoma"/>
              </w:rPr>
            </w:pPr>
          </w:p>
          <w:p w:rsidR="0089426C" w:rsidRDefault="006B2976" w:rsidP="002E732E">
            <w:pPr>
              <w:pStyle w:val="NoSpacing"/>
              <w:jc w:val="both"/>
              <w:rPr>
                <w:rFonts w:ascii="Tahoma" w:hAnsi="Tahoma" w:cs="Tahoma"/>
              </w:rPr>
            </w:pPr>
            <w:r>
              <w:rPr>
                <w:rFonts w:ascii="Tahoma" w:hAnsi="Tahoma" w:cs="Tahoma"/>
              </w:rPr>
              <w:t xml:space="preserve">Mrs Dutton advised that the appeals have not been heard and therefore exact numbers cannot be confirmed.  Mrs Dutton will speak to the Admissions Team. </w:t>
            </w:r>
            <w:r w:rsidR="0089426C">
              <w:rPr>
                <w:rFonts w:ascii="Tahoma" w:hAnsi="Tahoma" w:cs="Tahoma"/>
              </w:rPr>
              <w:t xml:space="preserve"> </w:t>
            </w:r>
          </w:p>
          <w:p w:rsidR="0089426C" w:rsidRDefault="0089426C" w:rsidP="002E732E">
            <w:pPr>
              <w:pStyle w:val="NoSpacing"/>
              <w:jc w:val="both"/>
              <w:rPr>
                <w:rFonts w:ascii="Tahoma" w:hAnsi="Tahoma" w:cs="Tahoma"/>
              </w:rPr>
            </w:pPr>
          </w:p>
          <w:p w:rsidR="0089426C" w:rsidRDefault="00AF328A" w:rsidP="002E732E">
            <w:pPr>
              <w:pStyle w:val="NoSpacing"/>
              <w:jc w:val="both"/>
              <w:rPr>
                <w:rFonts w:ascii="Tahoma" w:hAnsi="Tahoma" w:cs="Tahoma"/>
              </w:rPr>
            </w:pPr>
            <w:r>
              <w:rPr>
                <w:rFonts w:ascii="Tahoma" w:hAnsi="Tahoma" w:cs="Tahoma"/>
              </w:rPr>
              <w:t xml:space="preserve">Mrs Findlay felt it should be celebrated that we are now the second choice school after the large high performing high schools and more events should be provided to bring in students and parents to change </w:t>
            </w:r>
            <w:r w:rsidR="002E732E">
              <w:rPr>
                <w:rFonts w:ascii="Tahoma" w:hAnsi="Tahoma" w:cs="Tahoma"/>
              </w:rPr>
              <w:t>people’s</w:t>
            </w:r>
            <w:r>
              <w:rPr>
                <w:rFonts w:ascii="Tahoma" w:hAnsi="Tahoma" w:cs="Tahoma"/>
              </w:rPr>
              <w:t xml:space="preserve"> attitudes.</w:t>
            </w:r>
            <w:r w:rsidR="0089426C">
              <w:rPr>
                <w:rFonts w:ascii="Tahoma" w:hAnsi="Tahoma" w:cs="Tahoma"/>
              </w:rPr>
              <w:t xml:space="preserve">  </w:t>
            </w:r>
          </w:p>
          <w:p w:rsidR="0089426C" w:rsidRDefault="0089426C" w:rsidP="002E732E">
            <w:pPr>
              <w:pStyle w:val="NoSpacing"/>
              <w:jc w:val="both"/>
              <w:rPr>
                <w:rFonts w:ascii="Tahoma" w:hAnsi="Tahoma" w:cs="Tahoma"/>
              </w:rPr>
            </w:pPr>
          </w:p>
          <w:p w:rsidR="0089426C" w:rsidRPr="00966DD8" w:rsidRDefault="00AF328A" w:rsidP="002E732E">
            <w:pPr>
              <w:pStyle w:val="NoSpacing"/>
              <w:jc w:val="both"/>
              <w:rPr>
                <w:rFonts w:ascii="Tahoma" w:hAnsi="Tahoma" w:cs="Tahoma"/>
                <w:b/>
              </w:rPr>
            </w:pPr>
            <w:r w:rsidRPr="00966DD8">
              <w:rPr>
                <w:rFonts w:ascii="Tahoma" w:hAnsi="Tahoma" w:cs="Tahoma"/>
                <w:b/>
              </w:rPr>
              <w:t xml:space="preserve">Mrs Agnew recommended asking for an early Ofsted Inspection so that the </w:t>
            </w:r>
            <w:r w:rsidR="002E732E" w:rsidRPr="00966DD8">
              <w:rPr>
                <w:rFonts w:ascii="Tahoma" w:hAnsi="Tahoma" w:cs="Tahoma"/>
                <w:b/>
              </w:rPr>
              <w:t>published</w:t>
            </w:r>
            <w:r w:rsidRPr="00966DD8">
              <w:rPr>
                <w:rFonts w:ascii="Tahoma" w:hAnsi="Tahoma" w:cs="Tahoma"/>
                <w:b/>
              </w:rPr>
              <w:t xml:space="preserve"> report could </w:t>
            </w:r>
            <w:r w:rsidR="002E732E" w:rsidRPr="00966DD8">
              <w:rPr>
                <w:rFonts w:ascii="Tahoma" w:hAnsi="Tahoma" w:cs="Tahoma"/>
                <w:b/>
              </w:rPr>
              <w:t>positively</w:t>
            </w:r>
            <w:r w:rsidRPr="00966DD8">
              <w:rPr>
                <w:rFonts w:ascii="Tahoma" w:hAnsi="Tahoma" w:cs="Tahoma"/>
                <w:b/>
              </w:rPr>
              <w:t xml:space="preserve"> influence parents in time to make their choices about secondary schools in October. </w:t>
            </w:r>
            <w:r w:rsidR="0089426C" w:rsidRPr="00966DD8">
              <w:rPr>
                <w:rFonts w:ascii="Tahoma" w:hAnsi="Tahoma" w:cs="Tahoma"/>
                <w:b/>
              </w:rPr>
              <w:t xml:space="preserve">  </w:t>
            </w:r>
          </w:p>
          <w:p w:rsidR="0089426C" w:rsidRDefault="0089426C" w:rsidP="002E732E">
            <w:pPr>
              <w:pStyle w:val="NoSpacing"/>
              <w:jc w:val="both"/>
              <w:rPr>
                <w:rFonts w:ascii="Tahoma" w:hAnsi="Tahoma" w:cs="Tahoma"/>
              </w:rPr>
            </w:pPr>
          </w:p>
          <w:p w:rsidR="00AF328A" w:rsidRDefault="00AF328A" w:rsidP="002E732E">
            <w:pPr>
              <w:pStyle w:val="NoSpacing"/>
              <w:jc w:val="both"/>
              <w:rPr>
                <w:rFonts w:ascii="Tahoma" w:hAnsi="Tahoma" w:cs="Tahoma"/>
              </w:rPr>
            </w:pPr>
            <w:r>
              <w:rPr>
                <w:rFonts w:ascii="Tahoma" w:hAnsi="Tahoma" w:cs="Tahoma"/>
              </w:rPr>
              <w:t xml:space="preserve">Mr Padgett advised that the Diocese were looking to undertake reviews of </w:t>
            </w:r>
            <w:r w:rsidR="001370D1">
              <w:rPr>
                <w:rFonts w:ascii="Tahoma" w:hAnsi="Tahoma" w:cs="Tahoma"/>
              </w:rPr>
              <w:t>church</w:t>
            </w:r>
            <w:r>
              <w:rPr>
                <w:rFonts w:ascii="Tahoma" w:hAnsi="Tahoma" w:cs="Tahoma"/>
              </w:rPr>
              <w:t xml:space="preserve"> schools under the format of an Ofsted review but would encompass the religious aspect and wider financial, resources and facilities review. </w:t>
            </w:r>
          </w:p>
          <w:p w:rsidR="00AF328A" w:rsidRDefault="00AF328A" w:rsidP="002E732E">
            <w:pPr>
              <w:pStyle w:val="NoSpacing"/>
              <w:jc w:val="both"/>
              <w:rPr>
                <w:rFonts w:ascii="Tahoma" w:hAnsi="Tahoma" w:cs="Tahoma"/>
              </w:rPr>
            </w:pPr>
          </w:p>
          <w:p w:rsidR="0089426C" w:rsidRDefault="00AF328A" w:rsidP="002E732E">
            <w:pPr>
              <w:pStyle w:val="NoSpacing"/>
              <w:jc w:val="both"/>
              <w:rPr>
                <w:rFonts w:ascii="Tahoma" w:hAnsi="Tahoma" w:cs="Tahoma"/>
              </w:rPr>
            </w:pPr>
            <w:r w:rsidRPr="00966DD8">
              <w:rPr>
                <w:rFonts w:ascii="Tahoma" w:hAnsi="Tahoma" w:cs="Tahoma"/>
                <w:b/>
              </w:rPr>
              <w:t>Mrs Dutton recommended that the school takes up the offer of this review</w:t>
            </w:r>
            <w:r>
              <w:rPr>
                <w:rFonts w:ascii="Tahoma" w:hAnsi="Tahoma" w:cs="Tahoma"/>
              </w:rPr>
              <w:t xml:space="preserve">. </w:t>
            </w:r>
            <w:r w:rsidR="0089426C">
              <w:rPr>
                <w:rFonts w:ascii="Tahoma" w:hAnsi="Tahoma" w:cs="Tahoma"/>
              </w:rPr>
              <w:t xml:space="preserve">  </w:t>
            </w:r>
          </w:p>
          <w:p w:rsidR="0089426C" w:rsidRDefault="0089426C" w:rsidP="002E732E">
            <w:pPr>
              <w:pStyle w:val="NoSpacing"/>
              <w:jc w:val="both"/>
              <w:rPr>
                <w:rFonts w:ascii="Tahoma" w:hAnsi="Tahoma" w:cs="Tahoma"/>
              </w:rPr>
            </w:pPr>
          </w:p>
          <w:p w:rsidR="0081172E" w:rsidRDefault="0081172E" w:rsidP="002E732E">
            <w:pPr>
              <w:pStyle w:val="NoSpacing"/>
              <w:jc w:val="both"/>
              <w:rPr>
                <w:rFonts w:ascii="Tahoma" w:hAnsi="Tahoma" w:cs="Tahoma"/>
              </w:rPr>
            </w:pPr>
            <w:r>
              <w:rPr>
                <w:rFonts w:ascii="Tahoma" w:hAnsi="Tahoma" w:cs="Tahoma"/>
              </w:rPr>
              <w:t>Mr King left the meeting at 9.02am.</w:t>
            </w:r>
          </w:p>
          <w:p w:rsidR="0081172E" w:rsidRDefault="0081172E" w:rsidP="002E732E">
            <w:pPr>
              <w:pStyle w:val="NoSpacing"/>
              <w:jc w:val="both"/>
              <w:rPr>
                <w:rFonts w:ascii="Tahoma" w:hAnsi="Tahoma" w:cs="Tahoma"/>
              </w:rPr>
            </w:pPr>
          </w:p>
          <w:p w:rsidR="0081172E" w:rsidRDefault="002E732E" w:rsidP="002E732E">
            <w:pPr>
              <w:pStyle w:val="NoSpacing"/>
              <w:jc w:val="both"/>
              <w:rPr>
                <w:rFonts w:ascii="Tahoma" w:hAnsi="Tahoma" w:cs="Tahoma"/>
              </w:rPr>
            </w:pPr>
            <w:r>
              <w:rPr>
                <w:rFonts w:ascii="Tahoma" w:hAnsi="Tahoma" w:cs="Tahoma"/>
              </w:rPr>
              <w:t xml:space="preserve">Governors were advised that the 3 day Finance Audit had made some recommendations for improvement but showed no areas for concern.   </w:t>
            </w:r>
          </w:p>
          <w:p w:rsidR="0081172E" w:rsidRDefault="0081172E" w:rsidP="002E732E">
            <w:pPr>
              <w:pStyle w:val="NoSpacing"/>
              <w:jc w:val="both"/>
              <w:rPr>
                <w:rFonts w:ascii="Tahoma" w:hAnsi="Tahoma" w:cs="Tahoma"/>
              </w:rPr>
            </w:pPr>
          </w:p>
          <w:p w:rsidR="0081172E" w:rsidRDefault="0081172E" w:rsidP="002E732E">
            <w:pPr>
              <w:pStyle w:val="NoSpacing"/>
              <w:jc w:val="both"/>
              <w:rPr>
                <w:rFonts w:ascii="Tahoma" w:hAnsi="Tahoma" w:cs="Tahoma"/>
              </w:rPr>
            </w:pPr>
            <w:r>
              <w:rPr>
                <w:rFonts w:ascii="Tahoma" w:hAnsi="Tahoma" w:cs="Tahoma"/>
              </w:rPr>
              <w:t>The Charging and Remission Policy is on the V</w:t>
            </w:r>
            <w:r w:rsidR="00EA6BB3">
              <w:rPr>
                <w:rFonts w:ascii="Tahoma" w:hAnsi="Tahoma" w:cs="Tahoma"/>
              </w:rPr>
              <w:t>L</w:t>
            </w:r>
            <w:r>
              <w:rPr>
                <w:rFonts w:ascii="Tahoma" w:hAnsi="Tahoma" w:cs="Tahoma"/>
              </w:rPr>
              <w:t xml:space="preserve">E. No changes have been made and this will be reviewed next year. </w:t>
            </w:r>
          </w:p>
          <w:p w:rsidR="0081172E" w:rsidRDefault="0081172E" w:rsidP="002E732E">
            <w:pPr>
              <w:pStyle w:val="NoSpacing"/>
              <w:jc w:val="both"/>
              <w:rPr>
                <w:rFonts w:ascii="Tahoma" w:hAnsi="Tahoma" w:cs="Tahoma"/>
              </w:rPr>
            </w:pPr>
          </w:p>
          <w:p w:rsidR="0089426C" w:rsidRDefault="002E59BB" w:rsidP="002E732E">
            <w:pPr>
              <w:pStyle w:val="NoSpacing"/>
              <w:jc w:val="both"/>
              <w:rPr>
                <w:rFonts w:ascii="Tahoma" w:hAnsi="Tahoma" w:cs="Tahoma"/>
                <w:b/>
              </w:rPr>
            </w:pPr>
            <w:r>
              <w:rPr>
                <w:rFonts w:ascii="Tahoma" w:hAnsi="Tahoma" w:cs="Tahoma"/>
                <w:b/>
              </w:rPr>
              <w:t>Service Level Agreements</w:t>
            </w:r>
          </w:p>
          <w:p w:rsidR="002E59BB" w:rsidRPr="002E59BB" w:rsidRDefault="002E59BB" w:rsidP="002E732E">
            <w:pPr>
              <w:pStyle w:val="NoSpacing"/>
              <w:jc w:val="both"/>
              <w:rPr>
                <w:rFonts w:ascii="Tahoma" w:hAnsi="Tahoma" w:cs="Tahoma"/>
              </w:rPr>
            </w:pPr>
          </w:p>
          <w:p w:rsidR="002E59BB" w:rsidRDefault="0081172E" w:rsidP="002E732E">
            <w:pPr>
              <w:pStyle w:val="NoSpacing"/>
              <w:jc w:val="both"/>
              <w:rPr>
                <w:rFonts w:ascii="Tahoma" w:hAnsi="Tahoma" w:cs="Tahoma"/>
              </w:rPr>
            </w:pPr>
            <w:r>
              <w:rPr>
                <w:rFonts w:ascii="Tahoma" w:hAnsi="Tahoma" w:cs="Tahoma"/>
              </w:rPr>
              <w:t>Governors were presented with the list of Service Level Agreements that the school buys into. Governors agreed to these continuing.  Governors to consider looking at buying the</w:t>
            </w:r>
            <w:r w:rsidR="002E59BB">
              <w:rPr>
                <w:rFonts w:ascii="Tahoma" w:hAnsi="Tahoma" w:cs="Tahoma"/>
              </w:rPr>
              <w:t xml:space="preserve"> </w:t>
            </w:r>
            <w:r>
              <w:rPr>
                <w:rFonts w:ascii="Tahoma" w:hAnsi="Tahoma" w:cs="Tahoma"/>
              </w:rPr>
              <w:t>G</w:t>
            </w:r>
            <w:r w:rsidR="002E59BB">
              <w:rPr>
                <w:rFonts w:ascii="Tahoma" w:hAnsi="Tahoma" w:cs="Tahoma"/>
              </w:rPr>
              <w:t xml:space="preserve">overnor </w:t>
            </w:r>
            <w:r>
              <w:rPr>
                <w:rFonts w:ascii="Tahoma" w:hAnsi="Tahoma" w:cs="Tahoma"/>
              </w:rPr>
              <w:t>S</w:t>
            </w:r>
            <w:r w:rsidR="002E59BB">
              <w:rPr>
                <w:rFonts w:ascii="Tahoma" w:hAnsi="Tahoma" w:cs="Tahoma"/>
              </w:rPr>
              <w:t>upport SLA.</w:t>
            </w:r>
          </w:p>
          <w:p w:rsidR="0081172E" w:rsidRDefault="0081172E" w:rsidP="002E732E">
            <w:pPr>
              <w:pStyle w:val="NoSpacing"/>
              <w:jc w:val="both"/>
              <w:rPr>
                <w:rFonts w:ascii="Tahoma" w:hAnsi="Tahoma" w:cs="Tahoma"/>
              </w:rPr>
            </w:pPr>
          </w:p>
          <w:p w:rsidR="002E59BB" w:rsidRDefault="0081172E" w:rsidP="002E732E">
            <w:pPr>
              <w:pStyle w:val="NoSpacing"/>
              <w:jc w:val="both"/>
              <w:rPr>
                <w:rFonts w:ascii="Tahoma" w:hAnsi="Tahoma" w:cs="Tahoma"/>
              </w:rPr>
            </w:pPr>
            <w:r>
              <w:rPr>
                <w:rFonts w:ascii="Tahoma" w:hAnsi="Tahoma" w:cs="Tahoma"/>
              </w:rPr>
              <w:t xml:space="preserve">Mrs Taylor advised that the Business Managers Hub is looking at SLA’s and value for money. </w:t>
            </w:r>
            <w:r w:rsidR="002E59BB">
              <w:rPr>
                <w:rFonts w:ascii="Tahoma" w:hAnsi="Tahoma" w:cs="Tahoma"/>
              </w:rPr>
              <w:t xml:space="preserve">  </w:t>
            </w:r>
          </w:p>
          <w:p w:rsidR="002E59BB" w:rsidRDefault="002E59BB" w:rsidP="002E732E">
            <w:pPr>
              <w:pStyle w:val="NoSpacing"/>
              <w:jc w:val="both"/>
              <w:rPr>
                <w:rFonts w:ascii="Tahoma" w:hAnsi="Tahoma" w:cs="Tahoma"/>
              </w:rPr>
            </w:pPr>
          </w:p>
          <w:p w:rsidR="0081172E" w:rsidRPr="0081172E" w:rsidRDefault="0081172E" w:rsidP="002E732E">
            <w:pPr>
              <w:pStyle w:val="NoSpacing"/>
              <w:jc w:val="both"/>
              <w:rPr>
                <w:rFonts w:ascii="Tahoma" w:hAnsi="Tahoma" w:cs="Tahoma"/>
              </w:rPr>
            </w:pPr>
            <w:r w:rsidRPr="0081172E">
              <w:rPr>
                <w:rFonts w:ascii="Tahoma" w:hAnsi="Tahoma" w:cs="Tahoma"/>
              </w:rPr>
              <w:t xml:space="preserve">The school and governors are confident with the level of service provided through the Diocesan SLA and agreed to renew this.   </w:t>
            </w:r>
          </w:p>
          <w:p w:rsidR="0081172E" w:rsidRDefault="0081172E" w:rsidP="002E732E">
            <w:pPr>
              <w:pStyle w:val="NoSpacing"/>
              <w:jc w:val="both"/>
              <w:rPr>
                <w:rFonts w:ascii="Tahoma" w:hAnsi="Tahoma" w:cs="Tahoma"/>
              </w:rPr>
            </w:pPr>
          </w:p>
          <w:p w:rsidR="002E59BB" w:rsidRDefault="0081172E" w:rsidP="002E732E">
            <w:pPr>
              <w:pStyle w:val="NoSpacing"/>
              <w:jc w:val="both"/>
              <w:rPr>
                <w:rFonts w:ascii="Tahoma" w:hAnsi="Tahoma" w:cs="Tahoma"/>
                <w:b/>
              </w:rPr>
            </w:pPr>
            <w:r>
              <w:rPr>
                <w:rFonts w:ascii="Tahoma" w:hAnsi="Tahoma" w:cs="Tahoma"/>
                <w:b/>
              </w:rPr>
              <w:t>Feedback on DIPs and DSEFs</w:t>
            </w:r>
          </w:p>
          <w:p w:rsidR="0081172E" w:rsidRPr="0081172E" w:rsidRDefault="0081172E" w:rsidP="002E732E">
            <w:pPr>
              <w:pStyle w:val="NoSpacing"/>
              <w:jc w:val="both"/>
              <w:rPr>
                <w:rFonts w:ascii="Tahoma" w:hAnsi="Tahoma" w:cs="Tahoma"/>
                <w:b/>
              </w:rPr>
            </w:pPr>
          </w:p>
          <w:p w:rsidR="0081172E" w:rsidRDefault="0081172E" w:rsidP="002E732E">
            <w:pPr>
              <w:pStyle w:val="NoSpacing"/>
              <w:jc w:val="both"/>
              <w:rPr>
                <w:rFonts w:ascii="Tahoma" w:hAnsi="Tahoma" w:cs="Tahoma"/>
              </w:rPr>
            </w:pPr>
            <w:r>
              <w:rPr>
                <w:rFonts w:ascii="Tahoma" w:hAnsi="Tahoma" w:cs="Tahoma"/>
              </w:rPr>
              <w:t xml:space="preserve">Mrs Scott-Herron advised that the feedback had been given to heads of departments and they were very welcome to have further and ongoing governor input. </w:t>
            </w:r>
          </w:p>
          <w:p w:rsidR="0081172E" w:rsidRDefault="0081172E" w:rsidP="002E732E">
            <w:pPr>
              <w:pStyle w:val="NoSpacing"/>
              <w:jc w:val="both"/>
              <w:rPr>
                <w:rFonts w:ascii="Tahoma" w:hAnsi="Tahoma" w:cs="Tahoma"/>
              </w:rPr>
            </w:pPr>
          </w:p>
          <w:p w:rsidR="0081172E" w:rsidRDefault="00F26FC2" w:rsidP="002E732E">
            <w:pPr>
              <w:pStyle w:val="NoSpacing"/>
              <w:jc w:val="both"/>
              <w:rPr>
                <w:rFonts w:ascii="Tahoma" w:hAnsi="Tahoma" w:cs="Tahoma"/>
              </w:rPr>
            </w:pPr>
            <w:r>
              <w:rPr>
                <w:rFonts w:ascii="Tahoma" w:hAnsi="Tahoma" w:cs="Tahoma"/>
              </w:rPr>
              <w:t xml:space="preserve">Mrs Findlay advised that guidance is produced for governors coming in to see heads of department.  Pairing would work </w:t>
            </w:r>
            <w:r w:rsidR="002E732E">
              <w:rPr>
                <w:rFonts w:ascii="Tahoma" w:hAnsi="Tahoma" w:cs="Tahoma"/>
              </w:rPr>
              <w:t>better</w:t>
            </w:r>
            <w:r>
              <w:rPr>
                <w:rFonts w:ascii="Tahoma" w:hAnsi="Tahoma" w:cs="Tahoma"/>
              </w:rPr>
              <w:t xml:space="preserve"> to share experience and skills. </w:t>
            </w:r>
            <w:r w:rsidR="002E732E">
              <w:rPr>
                <w:rFonts w:ascii="Tahoma" w:hAnsi="Tahoma" w:cs="Tahoma"/>
              </w:rPr>
              <w:t>It</w:t>
            </w:r>
            <w:r>
              <w:rPr>
                <w:rFonts w:ascii="Tahoma" w:hAnsi="Tahoma" w:cs="Tahoma"/>
              </w:rPr>
              <w:t xml:space="preserve"> is about knowing your school better and being able to </w:t>
            </w:r>
            <w:r w:rsidR="0081172E">
              <w:rPr>
                <w:rFonts w:ascii="Tahoma" w:hAnsi="Tahoma" w:cs="Tahoma"/>
              </w:rPr>
              <w:t>relay this to O</w:t>
            </w:r>
            <w:r>
              <w:rPr>
                <w:rFonts w:ascii="Tahoma" w:hAnsi="Tahoma" w:cs="Tahoma"/>
              </w:rPr>
              <w:t>fsted.</w:t>
            </w:r>
            <w:r w:rsidR="0081172E">
              <w:rPr>
                <w:rFonts w:ascii="Tahoma" w:hAnsi="Tahoma" w:cs="Tahoma"/>
              </w:rPr>
              <w:t xml:space="preserve">  </w:t>
            </w:r>
          </w:p>
          <w:p w:rsidR="0089426C" w:rsidRDefault="0089426C" w:rsidP="002E732E">
            <w:pPr>
              <w:pStyle w:val="NoSpacing"/>
              <w:jc w:val="both"/>
              <w:rPr>
                <w:rFonts w:ascii="Tahoma" w:hAnsi="Tahoma" w:cs="Tahoma"/>
                <w:b/>
              </w:rPr>
            </w:pPr>
          </w:p>
          <w:p w:rsidR="0063513F" w:rsidRDefault="00A23083" w:rsidP="002E732E">
            <w:pPr>
              <w:pStyle w:val="NoSpacing"/>
              <w:jc w:val="both"/>
              <w:rPr>
                <w:rFonts w:ascii="Tahoma" w:hAnsi="Tahoma" w:cs="Tahoma"/>
                <w:lang w:val="en-US"/>
              </w:rPr>
            </w:pPr>
            <w:r>
              <w:rPr>
                <w:rFonts w:ascii="Tahoma" w:hAnsi="Tahoma" w:cs="Tahoma"/>
                <w:b/>
              </w:rPr>
              <w:t>Any Other Business</w:t>
            </w:r>
          </w:p>
          <w:p w:rsidR="0063513F" w:rsidRDefault="0063513F" w:rsidP="002E732E">
            <w:pPr>
              <w:pStyle w:val="NoSpacing"/>
              <w:jc w:val="both"/>
              <w:rPr>
                <w:rFonts w:ascii="Tahoma" w:hAnsi="Tahoma" w:cs="Tahoma"/>
              </w:rPr>
            </w:pPr>
          </w:p>
          <w:p w:rsidR="0063513F" w:rsidRDefault="0063513F" w:rsidP="002E732E">
            <w:pPr>
              <w:pStyle w:val="NoSpacing"/>
              <w:jc w:val="both"/>
              <w:rPr>
                <w:rFonts w:ascii="Tahoma" w:hAnsi="Tahoma" w:cs="Tahoma"/>
              </w:rPr>
            </w:pPr>
            <w:r>
              <w:rPr>
                <w:rFonts w:ascii="Tahoma" w:hAnsi="Tahoma" w:cs="Tahoma"/>
              </w:rPr>
              <w:t xml:space="preserve">Mrs Dutton advised governors to have a full review of the school in the summer term that </w:t>
            </w:r>
            <w:r>
              <w:rPr>
                <w:rFonts w:ascii="Tahoma" w:hAnsi="Tahoma" w:cs="Tahoma"/>
              </w:rPr>
              <w:lastRenderedPageBreak/>
              <w:t xml:space="preserve">covers governance, finance </w:t>
            </w:r>
            <w:r w:rsidR="002E732E">
              <w:rPr>
                <w:rFonts w:ascii="Tahoma" w:hAnsi="Tahoma" w:cs="Tahoma"/>
              </w:rPr>
              <w:t>etc.</w:t>
            </w:r>
            <w:r>
              <w:rPr>
                <w:rFonts w:ascii="Tahoma" w:hAnsi="Tahoma" w:cs="Tahoma"/>
              </w:rPr>
              <w:t xml:space="preserve"> which is done in conjunction with the local </w:t>
            </w:r>
            <w:r w:rsidR="002E732E">
              <w:rPr>
                <w:rFonts w:ascii="Tahoma" w:hAnsi="Tahoma" w:cs="Tahoma"/>
              </w:rPr>
              <w:t>authority</w:t>
            </w:r>
            <w:r>
              <w:rPr>
                <w:rFonts w:ascii="Tahoma" w:hAnsi="Tahoma" w:cs="Tahoma"/>
              </w:rPr>
              <w:t xml:space="preserve"> and diocese. The report can then be published in time for parents to make their secondary school choices.   </w:t>
            </w:r>
          </w:p>
          <w:p w:rsidR="0063513F" w:rsidRDefault="0063513F" w:rsidP="002E732E">
            <w:pPr>
              <w:pStyle w:val="NoSpacing"/>
              <w:jc w:val="both"/>
              <w:rPr>
                <w:rFonts w:ascii="Tahoma" w:hAnsi="Tahoma" w:cs="Tahoma"/>
              </w:rPr>
            </w:pPr>
          </w:p>
          <w:p w:rsidR="0063513F" w:rsidRDefault="005826EC" w:rsidP="002E732E">
            <w:pPr>
              <w:pStyle w:val="NoSpacing"/>
              <w:jc w:val="both"/>
              <w:rPr>
                <w:rFonts w:ascii="Tahoma" w:hAnsi="Tahoma" w:cs="Tahoma"/>
              </w:rPr>
            </w:pPr>
            <w:r>
              <w:rPr>
                <w:rFonts w:ascii="Tahoma" w:hAnsi="Tahoma" w:cs="Tahoma"/>
              </w:rPr>
              <w:t xml:space="preserve">Mrs Findlay advised that out of 120 </w:t>
            </w:r>
            <w:r w:rsidR="002E732E">
              <w:rPr>
                <w:rFonts w:ascii="Tahoma" w:hAnsi="Tahoma" w:cs="Tahoma"/>
              </w:rPr>
              <w:t>students</w:t>
            </w:r>
            <w:r>
              <w:rPr>
                <w:rFonts w:ascii="Tahoma" w:hAnsi="Tahoma" w:cs="Tahoma"/>
              </w:rPr>
              <w:t xml:space="preserve"> across the country, 15 students from our school had been elected by Barclays Bank in conjunction with BBC to be involved in a </w:t>
            </w:r>
            <w:r w:rsidR="002E732E">
              <w:rPr>
                <w:rFonts w:ascii="Tahoma" w:hAnsi="Tahoma" w:cs="Tahoma"/>
              </w:rPr>
              <w:t>promotional</w:t>
            </w:r>
            <w:r>
              <w:rPr>
                <w:rFonts w:ascii="Tahoma" w:hAnsi="Tahoma" w:cs="Tahoma"/>
              </w:rPr>
              <w:t xml:space="preserve"> film about the new government ‘</w:t>
            </w:r>
            <w:r w:rsidR="002E732E">
              <w:rPr>
                <w:rFonts w:ascii="Tahoma" w:hAnsi="Tahoma" w:cs="Tahoma"/>
              </w:rPr>
              <w:t>Micro bit</w:t>
            </w:r>
            <w:r>
              <w:rPr>
                <w:rFonts w:ascii="Tahoma" w:hAnsi="Tahoma" w:cs="Tahoma"/>
              </w:rPr>
              <w:t xml:space="preserve">’. </w:t>
            </w:r>
          </w:p>
          <w:p w:rsidR="00A23083" w:rsidRDefault="00A23083" w:rsidP="002E732E">
            <w:pPr>
              <w:pStyle w:val="ListParagraph"/>
              <w:jc w:val="both"/>
              <w:rPr>
                <w:rFonts w:ascii="Tahoma" w:hAnsi="Tahoma" w:cs="Tahoma"/>
                <w:b/>
                <w:lang w:val="en-US"/>
              </w:rPr>
            </w:pPr>
          </w:p>
          <w:tbl>
            <w:tblPr>
              <w:tblStyle w:val="TableGrid"/>
              <w:tblpPr w:leftFromText="180" w:rightFromText="180" w:vertAnchor="text" w:horzAnchor="margin" w:tblpY="26"/>
              <w:tblOverlap w:val="never"/>
              <w:tblW w:w="9072" w:type="dxa"/>
              <w:shd w:val="clear" w:color="auto" w:fill="D9D9D9" w:themeFill="background1" w:themeFillShade="D9"/>
              <w:tblLayout w:type="fixed"/>
              <w:tblLook w:val="04A0" w:firstRow="1" w:lastRow="0" w:firstColumn="1" w:lastColumn="0" w:noHBand="0" w:noVBand="1"/>
            </w:tblPr>
            <w:tblGrid>
              <w:gridCol w:w="6516"/>
              <w:gridCol w:w="1134"/>
              <w:gridCol w:w="1422"/>
            </w:tblGrid>
            <w:tr w:rsidR="005826EC" w:rsidRPr="00BF7391" w:rsidTr="005826EC">
              <w:tc>
                <w:tcPr>
                  <w:tcW w:w="6516" w:type="dxa"/>
                  <w:shd w:val="clear" w:color="auto" w:fill="D9D9D9" w:themeFill="background1" w:themeFillShade="D9"/>
                </w:tcPr>
                <w:p w:rsidR="005826EC" w:rsidRPr="00BF7391" w:rsidRDefault="005826EC" w:rsidP="002E732E">
                  <w:pPr>
                    <w:pStyle w:val="ListParagraph"/>
                    <w:ind w:left="0"/>
                    <w:jc w:val="both"/>
                    <w:rPr>
                      <w:rFonts w:ascii="Tahoma" w:hAnsi="Tahoma" w:cs="Tahoma"/>
                      <w:b/>
                    </w:rPr>
                  </w:pPr>
                  <w:r>
                    <w:rPr>
                      <w:rFonts w:ascii="Tahoma" w:hAnsi="Tahoma" w:cs="Tahoma"/>
                      <w:b/>
                    </w:rPr>
                    <w:t>Actions from this meeting</w:t>
                  </w:r>
                </w:p>
              </w:tc>
              <w:tc>
                <w:tcPr>
                  <w:tcW w:w="1134" w:type="dxa"/>
                  <w:shd w:val="clear" w:color="auto" w:fill="D9D9D9" w:themeFill="background1" w:themeFillShade="D9"/>
                </w:tcPr>
                <w:p w:rsidR="005826EC" w:rsidRPr="00BF7391" w:rsidRDefault="005826EC" w:rsidP="002E732E">
                  <w:pPr>
                    <w:jc w:val="both"/>
                    <w:rPr>
                      <w:rFonts w:ascii="Tahoma" w:hAnsi="Tahoma" w:cs="Tahoma"/>
                      <w:b/>
                      <w:lang w:val="en-US"/>
                    </w:rPr>
                  </w:pPr>
                  <w:r>
                    <w:rPr>
                      <w:rFonts w:ascii="Tahoma" w:hAnsi="Tahoma" w:cs="Tahoma"/>
                      <w:b/>
                      <w:lang w:val="en-US"/>
                    </w:rPr>
                    <w:t>Owner</w:t>
                  </w:r>
                </w:p>
              </w:tc>
              <w:tc>
                <w:tcPr>
                  <w:tcW w:w="1422" w:type="dxa"/>
                  <w:shd w:val="clear" w:color="auto" w:fill="D9D9D9" w:themeFill="background1" w:themeFillShade="D9"/>
                </w:tcPr>
                <w:p w:rsidR="005826EC" w:rsidRPr="00BF7391" w:rsidRDefault="005826EC" w:rsidP="002E732E">
                  <w:pPr>
                    <w:jc w:val="both"/>
                    <w:rPr>
                      <w:rFonts w:ascii="Tahoma" w:hAnsi="Tahoma" w:cs="Tahoma"/>
                      <w:b/>
                      <w:lang w:val="en-US"/>
                    </w:rPr>
                  </w:pPr>
                  <w:r>
                    <w:rPr>
                      <w:rFonts w:ascii="Tahoma" w:hAnsi="Tahoma" w:cs="Tahoma"/>
                      <w:b/>
                      <w:lang w:val="en-US"/>
                    </w:rPr>
                    <w:t>Timescale</w:t>
                  </w:r>
                </w:p>
              </w:tc>
            </w:tr>
            <w:tr w:rsidR="005826EC" w:rsidRPr="00BF7391" w:rsidTr="005826EC">
              <w:tc>
                <w:tcPr>
                  <w:tcW w:w="6516" w:type="dxa"/>
                  <w:shd w:val="clear" w:color="auto" w:fill="D9D9D9" w:themeFill="background1" w:themeFillShade="D9"/>
                </w:tcPr>
                <w:p w:rsidR="005826EC" w:rsidRDefault="005826EC" w:rsidP="002E732E">
                  <w:pPr>
                    <w:pStyle w:val="NoSpacing"/>
                    <w:jc w:val="both"/>
                    <w:rPr>
                      <w:rFonts w:ascii="Tahoma" w:hAnsi="Tahoma" w:cs="Tahoma"/>
                    </w:rPr>
                  </w:pPr>
                  <w:r>
                    <w:rPr>
                      <w:rFonts w:ascii="Tahoma" w:hAnsi="Tahoma" w:cs="Tahoma"/>
                    </w:rPr>
                    <w:t xml:space="preserve">Report on what school is doing to improve progress of key groups in </w:t>
                  </w:r>
                  <w:r w:rsidRPr="00DE5686">
                    <w:rPr>
                      <w:rFonts w:ascii="Tahoma" w:hAnsi="Tahoma" w:cs="Tahoma"/>
                    </w:rPr>
                    <w:t>Year</w:t>
                  </w:r>
                  <w:r>
                    <w:rPr>
                      <w:rFonts w:ascii="Tahoma" w:hAnsi="Tahoma" w:cs="Tahoma"/>
                    </w:rPr>
                    <w:t>s</w:t>
                  </w:r>
                  <w:r w:rsidRPr="00DE5686">
                    <w:rPr>
                      <w:rFonts w:ascii="Tahoma" w:hAnsi="Tahoma" w:cs="Tahoma"/>
                    </w:rPr>
                    <w:t xml:space="preserve"> 7</w:t>
                  </w:r>
                  <w:r>
                    <w:rPr>
                      <w:rFonts w:ascii="Tahoma" w:hAnsi="Tahoma" w:cs="Tahoma"/>
                    </w:rPr>
                    <w:t xml:space="preserve">- 9 in </w:t>
                  </w:r>
                  <w:r w:rsidRPr="00DE5686">
                    <w:rPr>
                      <w:rFonts w:ascii="Tahoma" w:hAnsi="Tahoma" w:cs="Tahoma"/>
                    </w:rPr>
                    <w:t>English and</w:t>
                  </w:r>
                  <w:r>
                    <w:rPr>
                      <w:rFonts w:ascii="Tahoma" w:hAnsi="Tahoma" w:cs="Tahoma"/>
                    </w:rPr>
                    <w:t>/or maths</w:t>
                  </w:r>
                </w:p>
              </w:tc>
              <w:tc>
                <w:tcPr>
                  <w:tcW w:w="1134" w:type="dxa"/>
                  <w:shd w:val="clear" w:color="auto" w:fill="D9D9D9" w:themeFill="background1" w:themeFillShade="D9"/>
                </w:tcPr>
                <w:p w:rsidR="005826EC" w:rsidRDefault="005826EC" w:rsidP="002E732E">
                  <w:pPr>
                    <w:jc w:val="both"/>
                    <w:rPr>
                      <w:rFonts w:ascii="Tahoma" w:hAnsi="Tahoma" w:cs="Tahoma"/>
                      <w:lang w:val="en-US"/>
                    </w:rPr>
                  </w:pPr>
                  <w:r>
                    <w:rPr>
                      <w:rFonts w:ascii="Tahoma" w:hAnsi="Tahoma" w:cs="Tahoma"/>
                      <w:lang w:val="en-US"/>
                    </w:rPr>
                    <w:t>PMc</w:t>
                  </w:r>
                </w:p>
              </w:tc>
              <w:tc>
                <w:tcPr>
                  <w:tcW w:w="1422" w:type="dxa"/>
                  <w:shd w:val="clear" w:color="auto" w:fill="D9D9D9" w:themeFill="background1" w:themeFillShade="D9"/>
                </w:tcPr>
                <w:p w:rsidR="005826EC" w:rsidRDefault="005826EC" w:rsidP="002E732E">
                  <w:pPr>
                    <w:jc w:val="both"/>
                    <w:rPr>
                      <w:rFonts w:ascii="Tahoma" w:hAnsi="Tahoma" w:cs="Tahoma"/>
                      <w:lang w:val="en-US"/>
                    </w:rPr>
                  </w:pPr>
                  <w:r>
                    <w:rPr>
                      <w:rFonts w:ascii="Tahoma" w:hAnsi="Tahoma" w:cs="Tahoma"/>
                      <w:lang w:val="en-US"/>
                    </w:rPr>
                    <w:t>29 April 2016</w:t>
                  </w:r>
                </w:p>
              </w:tc>
            </w:tr>
            <w:tr w:rsidR="005826EC" w:rsidRPr="00BF7391" w:rsidTr="005826EC">
              <w:tc>
                <w:tcPr>
                  <w:tcW w:w="6516" w:type="dxa"/>
                  <w:shd w:val="clear" w:color="auto" w:fill="D9D9D9" w:themeFill="background1" w:themeFillShade="D9"/>
                </w:tcPr>
                <w:p w:rsidR="005826EC" w:rsidRDefault="005826EC" w:rsidP="002E732E">
                  <w:pPr>
                    <w:pStyle w:val="NoSpacing"/>
                    <w:jc w:val="both"/>
                    <w:rPr>
                      <w:rFonts w:ascii="Tahoma" w:hAnsi="Tahoma" w:cs="Tahoma"/>
                    </w:rPr>
                  </w:pPr>
                  <w:r>
                    <w:rPr>
                      <w:rFonts w:ascii="Tahoma" w:hAnsi="Tahoma" w:cs="Tahoma"/>
                    </w:rPr>
                    <w:t xml:space="preserve">Next WA data to include A*-D column for year 10 students </w:t>
                  </w:r>
                </w:p>
              </w:tc>
              <w:tc>
                <w:tcPr>
                  <w:tcW w:w="1134" w:type="dxa"/>
                  <w:shd w:val="clear" w:color="auto" w:fill="D9D9D9" w:themeFill="background1" w:themeFillShade="D9"/>
                </w:tcPr>
                <w:p w:rsidR="005826EC" w:rsidRDefault="005826EC" w:rsidP="002E732E">
                  <w:pPr>
                    <w:jc w:val="both"/>
                    <w:rPr>
                      <w:rFonts w:ascii="Tahoma" w:hAnsi="Tahoma" w:cs="Tahoma"/>
                      <w:lang w:val="en-US"/>
                    </w:rPr>
                  </w:pPr>
                  <w:r>
                    <w:rPr>
                      <w:rFonts w:ascii="Tahoma" w:hAnsi="Tahoma" w:cs="Tahoma"/>
                      <w:lang w:val="en-US"/>
                    </w:rPr>
                    <w:t>JK0</w:t>
                  </w:r>
                </w:p>
              </w:tc>
              <w:tc>
                <w:tcPr>
                  <w:tcW w:w="1422" w:type="dxa"/>
                  <w:shd w:val="clear" w:color="auto" w:fill="D9D9D9" w:themeFill="background1" w:themeFillShade="D9"/>
                </w:tcPr>
                <w:p w:rsidR="005826EC" w:rsidRDefault="005826EC" w:rsidP="002E732E">
                  <w:pPr>
                    <w:jc w:val="both"/>
                    <w:rPr>
                      <w:rFonts w:ascii="Tahoma" w:hAnsi="Tahoma" w:cs="Tahoma"/>
                      <w:lang w:val="en-US"/>
                    </w:rPr>
                  </w:pPr>
                  <w:r>
                    <w:rPr>
                      <w:rFonts w:ascii="Tahoma" w:hAnsi="Tahoma" w:cs="Tahoma"/>
                      <w:lang w:val="en-US"/>
                    </w:rPr>
                    <w:t>15 July 2016</w:t>
                  </w:r>
                </w:p>
              </w:tc>
            </w:tr>
            <w:tr w:rsidR="005826EC" w:rsidRPr="00BF7391" w:rsidTr="005826EC">
              <w:tc>
                <w:tcPr>
                  <w:tcW w:w="6516" w:type="dxa"/>
                  <w:shd w:val="clear" w:color="auto" w:fill="D9D9D9" w:themeFill="background1" w:themeFillShade="D9"/>
                </w:tcPr>
                <w:p w:rsidR="005826EC" w:rsidRDefault="005826EC" w:rsidP="002E732E">
                  <w:pPr>
                    <w:pStyle w:val="NoSpacing"/>
                    <w:jc w:val="both"/>
                    <w:rPr>
                      <w:rFonts w:ascii="Tahoma" w:hAnsi="Tahoma" w:cs="Tahoma"/>
                    </w:rPr>
                  </w:pPr>
                  <w:r>
                    <w:rPr>
                      <w:rFonts w:ascii="Tahoma" w:hAnsi="Tahoma" w:cs="Tahoma"/>
                    </w:rPr>
                    <w:t>Contact Admissions Team for final school admission numbers and why some schools are being allowed to oversubscribe</w:t>
                  </w:r>
                </w:p>
              </w:tc>
              <w:tc>
                <w:tcPr>
                  <w:tcW w:w="1134" w:type="dxa"/>
                  <w:shd w:val="clear" w:color="auto" w:fill="D9D9D9" w:themeFill="background1" w:themeFillShade="D9"/>
                </w:tcPr>
                <w:p w:rsidR="005826EC" w:rsidRDefault="005826EC" w:rsidP="002E732E">
                  <w:pPr>
                    <w:jc w:val="both"/>
                    <w:rPr>
                      <w:rFonts w:ascii="Tahoma" w:hAnsi="Tahoma" w:cs="Tahoma"/>
                      <w:lang w:val="en-US"/>
                    </w:rPr>
                  </w:pPr>
                  <w:r>
                    <w:rPr>
                      <w:rFonts w:ascii="Tahoma" w:hAnsi="Tahoma" w:cs="Tahoma"/>
                      <w:lang w:val="en-US"/>
                    </w:rPr>
                    <w:t>BD</w:t>
                  </w:r>
                </w:p>
              </w:tc>
              <w:tc>
                <w:tcPr>
                  <w:tcW w:w="1422" w:type="dxa"/>
                  <w:shd w:val="clear" w:color="auto" w:fill="D9D9D9" w:themeFill="background1" w:themeFillShade="D9"/>
                </w:tcPr>
                <w:p w:rsidR="005826EC" w:rsidRDefault="005826EC" w:rsidP="002E732E">
                  <w:pPr>
                    <w:jc w:val="both"/>
                    <w:rPr>
                      <w:rFonts w:ascii="Tahoma" w:hAnsi="Tahoma" w:cs="Tahoma"/>
                      <w:lang w:val="en-US"/>
                    </w:rPr>
                  </w:pPr>
                  <w:r>
                    <w:rPr>
                      <w:rFonts w:ascii="Tahoma" w:hAnsi="Tahoma" w:cs="Tahoma"/>
                      <w:lang w:val="en-US"/>
                    </w:rPr>
                    <w:t>Immediate</w:t>
                  </w:r>
                </w:p>
              </w:tc>
            </w:tr>
            <w:tr w:rsidR="005826EC" w:rsidRPr="00BF7391" w:rsidTr="005826EC">
              <w:tc>
                <w:tcPr>
                  <w:tcW w:w="6516" w:type="dxa"/>
                  <w:shd w:val="clear" w:color="auto" w:fill="D9D9D9" w:themeFill="background1" w:themeFillShade="D9"/>
                </w:tcPr>
                <w:p w:rsidR="005826EC" w:rsidRDefault="005826EC" w:rsidP="002E732E">
                  <w:pPr>
                    <w:pStyle w:val="NoSpacing"/>
                    <w:jc w:val="both"/>
                    <w:rPr>
                      <w:rFonts w:ascii="Tahoma" w:hAnsi="Tahoma" w:cs="Tahoma"/>
                    </w:rPr>
                  </w:pPr>
                  <w:r>
                    <w:rPr>
                      <w:rFonts w:ascii="Tahoma" w:hAnsi="Tahoma" w:cs="Tahoma"/>
                    </w:rPr>
                    <w:t xml:space="preserve">Governors and Headteacher to consider an early Ofsted Inspection </w:t>
                  </w:r>
                </w:p>
              </w:tc>
              <w:tc>
                <w:tcPr>
                  <w:tcW w:w="1134" w:type="dxa"/>
                  <w:shd w:val="clear" w:color="auto" w:fill="D9D9D9" w:themeFill="background1" w:themeFillShade="D9"/>
                </w:tcPr>
                <w:p w:rsidR="005826EC" w:rsidRDefault="005826EC" w:rsidP="002E732E">
                  <w:pPr>
                    <w:jc w:val="both"/>
                    <w:rPr>
                      <w:rFonts w:ascii="Tahoma" w:hAnsi="Tahoma" w:cs="Tahoma"/>
                      <w:lang w:val="en-US"/>
                    </w:rPr>
                  </w:pPr>
                  <w:r>
                    <w:rPr>
                      <w:rFonts w:ascii="Tahoma" w:hAnsi="Tahoma" w:cs="Tahoma"/>
                      <w:lang w:val="en-US"/>
                    </w:rPr>
                    <w:t>BSH/ST</w:t>
                  </w:r>
                </w:p>
              </w:tc>
              <w:tc>
                <w:tcPr>
                  <w:tcW w:w="1422" w:type="dxa"/>
                  <w:shd w:val="clear" w:color="auto" w:fill="D9D9D9" w:themeFill="background1" w:themeFillShade="D9"/>
                </w:tcPr>
                <w:p w:rsidR="005826EC" w:rsidRDefault="005826EC" w:rsidP="002E732E">
                  <w:pPr>
                    <w:jc w:val="both"/>
                    <w:rPr>
                      <w:rFonts w:ascii="Tahoma" w:hAnsi="Tahoma" w:cs="Tahoma"/>
                      <w:lang w:val="en-US"/>
                    </w:rPr>
                  </w:pPr>
                  <w:r>
                    <w:rPr>
                      <w:rFonts w:ascii="Tahoma" w:hAnsi="Tahoma" w:cs="Tahoma"/>
                      <w:lang w:val="en-US"/>
                    </w:rPr>
                    <w:t>Immediate</w:t>
                  </w:r>
                </w:p>
              </w:tc>
            </w:tr>
            <w:tr w:rsidR="005826EC" w:rsidRPr="00BF7391" w:rsidTr="005826EC">
              <w:tc>
                <w:tcPr>
                  <w:tcW w:w="6516" w:type="dxa"/>
                  <w:shd w:val="clear" w:color="auto" w:fill="D9D9D9" w:themeFill="background1" w:themeFillShade="D9"/>
                </w:tcPr>
                <w:p w:rsidR="005826EC" w:rsidRDefault="005826EC" w:rsidP="002E732E">
                  <w:pPr>
                    <w:pStyle w:val="NoSpacing"/>
                    <w:jc w:val="both"/>
                    <w:rPr>
                      <w:rFonts w:ascii="Tahoma" w:hAnsi="Tahoma" w:cs="Tahoma"/>
                    </w:rPr>
                  </w:pPr>
                  <w:r>
                    <w:rPr>
                      <w:rFonts w:ascii="Tahoma" w:hAnsi="Tahoma" w:cs="Tahoma"/>
                    </w:rPr>
                    <w:t>Consider buying Governor Support SLA</w:t>
                  </w:r>
                </w:p>
              </w:tc>
              <w:tc>
                <w:tcPr>
                  <w:tcW w:w="1134" w:type="dxa"/>
                  <w:shd w:val="clear" w:color="auto" w:fill="D9D9D9" w:themeFill="background1" w:themeFillShade="D9"/>
                </w:tcPr>
                <w:p w:rsidR="005826EC" w:rsidRDefault="005826EC" w:rsidP="002E732E">
                  <w:pPr>
                    <w:jc w:val="both"/>
                    <w:rPr>
                      <w:rFonts w:ascii="Tahoma" w:hAnsi="Tahoma" w:cs="Tahoma"/>
                      <w:lang w:val="en-US"/>
                    </w:rPr>
                  </w:pPr>
                  <w:r>
                    <w:rPr>
                      <w:rFonts w:ascii="Tahoma" w:hAnsi="Tahoma" w:cs="Tahoma"/>
                      <w:lang w:val="en-US"/>
                    </w:rPr>
                    <w:t>ST</w:t>
                  </w:r>
                </w:p>
              </w:tc>
              <w:tc>
                <w:tcPr>
                  <w:tcW w:w="1422" w:type="dxa"/>
                  <w:shd w:val="clear" w:color="auto" w:fill="D9D9D9" w:themeFill="background1" w:themeFillShade="D9"/>
                </w:tcPr>
                <w:p w:rsidR="005826EC" w:rsidRDefault="005826EC" w:rsidP="002E732E">
                  <w:pPr>
                    <w:jc w:val="both"/>
                    <w:rPr>
                      <w:rFonts w:ascii="Tahoma" w:hAnsi="Tahoma" w:cs="Tahoma"/>
                      <w:lang w:val="en-US"/>
                    </w:rPr>
                  </w:pPr>
                  <w:r>
                    <w:rPr>
                      <w:rFonts w:ascii="Tahoma" w:hAnsi="Tahoma" w:cs="Tahoma"/>
                      <w:lang w:val="en-US"/>
                    </w:rPr>
                    <w:t>ASAP</w:t>
                  </w:r>
                </w:p>
              </w:tc>
            </w:tr>
            <w:tr w:rsidR="005826EC" w:rsidRPr="00BF7391" w:rsidTr="005826EC">
              <w:tc>
                <w:tcPr>
                  <w:tcW w:w="6516" w:type="dxa"/>
                  <w:shd w:val="clear" w:color="auto" w:fill="D9D9D9" w:themeFill="background1" w:themeFillShade="D9"/>
                </w:tcPr>
                <w:p w:rsidR="005826EC" w:rsidRDefault="005826EC" w:rsidP="002E732E">
                  <w:pPr>
                    <w:pStyle w:val="NoSpacing"/>
                    <w:jc w:val="both"/>
                    <w:rPr>
                      <w:rFonts w:ascii="Tahoma" w:hAnsi="Tahoma" w:cs="Tahoma"/>
                    </w:rPr>
                  </w:pPr>
                  <w:r>
                    <w:rPr>
                      <w:rFonts w:ascii="Tahoma" w:hAnsi="Tahoma" w:cs="Tahoma"/>
                    </w:rPr>
                    <w:t>Book time for governors cluster group to meet heads of departments in line with School Improvement Calendar</w:t>
                  </w:r>
                </w:p>
              </w:tc>
              <w:tc>
                <w:tcPr>
                  <w:tcW w:w="1134" w:type="dxa"/>
                  <w:shd w:val="clear" w:color="auto" w:fill="D9D9D9" w:themeFill="background1" w:themeFillShade="D9"/>
                </w:tcPr>
                <w:p w:rsidR="005826EC" w:rsidRDefault="005826EC" w:rsidP="002E732E">
                  <w:pPr>
                    <w:jc w:val="both"/>
                    <w:rPr>
                      <w:rFonts w:ascii="Tahoma" w:hAnsi="Tahoma" w:cs="Tahoma"/>
                      <w:lang w:val="en-US"/>
                    </w:rPr>
                  </w:pPr>
                  <w:r>
                    <w:rPr>
                      <w:rFonts w:ascii="Tahoma" w:hAnsi="Tahoma" w:cs="Tahoma"/>
                      <w:lang w:val="en-US"/>
                    </w:rPr>
                    <w:t>BSH/JM</w:t>
                  </w:r>
                </w:p>
              </w:tc>
              <w:tc>
                <w:tcPr>
                  <w:tcW w:w="1422" w:type="dxa"/>
                  <w:shd w:val="clear" w:color="auto" w:fill="D9D9D9" w:themeFill="background1" w:themeFillShade="D9"/>
                </w:tcPr>
                <w:p w:rsidR="005826EC" w:rsidRDefault="005826EC" w:rsidP="002E732E">
                  <w:pPr>
                    <w:jc w:val="both"/>
                    <w:rPr>
                      <w:rFonts w:ascii="Tahoma" w:hAnsi="Tahoma" w:cs="Tahoma"/>
                      <w:lang w:val="en-US"/>
                    </w:rPr>
                  </w:pPr>
                  <w:r>
                    <w:rPr>
                      <w:rFonts w:ascii="Tahoma" w:hAnsi="Tahoma" w:cs="Tahoma"/>
                      <w:lang w:val="en-US"/>
                    </w:rPr>
                    <w:t>ASAP</w:t>
                  </w:r>
                </w:p>
              </w:tc>
            </w:tr>
            <w:tr w:rsidR="005826EC" w:rsidRPr="00BF7391" w:rsidTr="005826EC">
              <w:tc>
                <w:tcPr>
                  <w:tcW w:w="6516" w:type="dxa"/>
                  <w:shd w:val="clear" w:color="auto" w:fill="D9D9D9" w:themeFill="background1" w:themeFillShade="D9"/>
                </w:tcPr>
                <w:p w:rsidR="005826EC" w:rsidRDefault="005826EC" w:rsidP="002E732E">
                  <w:pPr>
                    <w:pStyle w:val="NoSpacing"/>
                    <w:jc w:val="both"/>
                    <w:rPr>
                      <w:rFonts w:ascii="Tahoma" w:hAnsi="Tahoma" w:cs="Tahoma"/>
                    </w:rPr>
                  </w:pPr>
                  <w:r>
                    <w:rPr>
                      <w:rFonts w:ascii="Tahoma" w:hAnsi="Tahoma" w:cs="Tahoma"/>
                    </w:rPr>
                    <w:t xml:space="preserve">Governors/ Headteacher to draw up action plan for a mini </w:t>
                  </w:r>
                  <w:r w:rsidR="002E732E">
                    <w:rPr>
                      <w:rFonts w:ascii="Tahoma" w:hAnsi="Tahoma" w:cs="Tahoma"/>
                    </w:rPr>
                    <w:t>Ofsted</w:t>
                  </w:r>
                  <w:r>
                    <w:rPr>
                      <w:rFonts w:ascii="Tahoma" w:hAnsi="Tahoma" w:cs="Tahoma"/>
                    </w:rPr>
                    <w:t xml:space="preserve"> review in </w:t>
                  </w:r>
                  <w:r w:rsidR="002E732E">
                    <w:rPr>
                      <w:rFonts w:ascii="Tahoma" w:hAnsi="Tahoma" w:cs="Tahoma"/>
                    </w:rPr>
                    <w:t>summer</w:t>
                  </w:r>
                  <w:r>
                    <w:rPr>
                      <w:rFonts w:ascii="Tahoma" w:hAnsi="Tahoma" w:cs="Tahoma"/>
                    </w:rPr>
                    <w:t xml:space="preserve"> term</w:t>
                  </w:r>
                </w:p>
              </w:tc>
              <w:tc>
                <w:tcPr>
                  <w:tcW w:w="1134" w:type="dxa"/>
                  <w:shd w:val="clear" w:color="auto" w:fill="D9D9D9" w:themeFill="background1" w:themeFillShade="D9"/>
                </w:tcPr>
                <w:p w:rsidR="005826EC" w:rsidRDefault="005826EC" w:rsidP="002E732E">
                  <w:pPr>
                    <w:jc w:val="both"/>
                    <w:rPr>
                      <w:rFonts w:ascii="Tahoma" w:hAnsi="Tahoma" w:cs="Tahoma"/>
                      <w:lang w:val="en-US"/>
                    </w:rPr>
                  </w:pPr>
                  <w:r>
                    <w:rPr>
                      <w:rFonts w:ascii="Tahoma" w:hAnsi="Tahoma" w:cs="Tahoma"/>
                      <w:lang w:val="en-US"/>
                    </w:rPr>
                    <w:t>BSH/ST</w:t>
                  </w:r>
                </w:p>
              </w:tc>
              <w:tc>
                <w:tcPr>
                  <w:tcW w:w="1422" w:type="dxa"/>
                  <w:shd w:val="clear" w:color="auto" w:fill="D9D9D9" w:themeFill="background1" w:themeFillShade="D9"/>
                </w:tcPr>
                <w:p w:rsidR="005826EC" w:rsidRDefault="005826EC" w:rsidP="002E732E">
                  <w:pPr>
                    <w:jc w:val="both"/>
                    <w:rPr>
                      <w:rFonts w:ascii="Tahoma" w:hAnsi="Tahoma" w:cs="Tahoma"/>
                      <w:lang w:val="en-US"/>
                    </w:rPr>
                  </w:pPr>
                  <w:r>
                    <w:rPr>
                      <w:rFonts w:ascii="Tahoma" w:hAnsi="Tahoma" w:cs="Tahoma"/>
                      <w:lang w:val="en-US"/>
                    </w:rPr>
                    <w:t>Immediate</w:t>
                  </w:r>
                </w:p>
              </w:tc>
            </w:tr>
          </w:tbl>
          <w:tbl>
            <w:tblPr>
              <w:tblpPr w:leftFromText="180" w:rightFromText="180" w:vertAnchor="page" w:horzAnchor="margin" w:tblpY="648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8"/>
              <w:gridCol w:w="5119"/>
            </w:tblGrid>
            <w:tr w:rsidR="00CD10AF" w:rsidRPr="00824640" w:rsidTr="00CD10AF">
              <w:trPr>
                <w:trHeight w:val="308"/>
              </w:trPr>
              <w:tc>
                <w:tcPr>
                  <w:tcW w:w="3948" w:type="dxa"/>
                  <w:shd w:val="clear" w:color="auto" w:fill="E6E6E6"/>
                </w:tcPr>
                <w:p w:rsidR="00CD10AF" w:rsidRPr="00824640" w:rsidRDefault="00CD10AF" w:rsidP="00CD10AF">
                  <w:pPr>
                    <w:jc w:val="both"/>
                    <w:rPr>
                      <w:rFonts w:ascii="Tahoma" w:hAnsi="Tahoma" w:cs="Tahoma"/>
                      <w:b/>
                      <w:bCs/>
                    </w:rPr>
                  </w:pPr>
                  <w:r>
                    <w:rPr>
                      <w:rFonts w:ascii="Tahoma" w:hAnsi="Tahoma" w:cs="Tahoma"/>
                      <w:b/>
                      <w:bCs/>
                    </w:rPr>
                    <w:t xml:space="preserve">Date </w:t>
                  </w:r>
                  <w:r w:rsidRPr="00824640">
                    <w:rPr>
                      <w:rFonts w:ascii="Tahoma" w:hAnsi="Tahoma" w:cs="Tahoma"/>
                      <w:b/>
                      <w:bCs/>
                    </w:rPr>
                    <w:t>and time of next meeting:</w:t>
                  </w:r>
                </w:p>
              </w:tc>
              <w:tc>
                <w:tcPr>
                  <w:tcW w:w="5119" w:type="dxa"/>
                </w:tcPr>
                <w:p w:rsidR="00CD10AF" w:rsidRPr="00824640" w:rsidRDefault="00CD10AF" w:rsidP="00CD10AF">
                  <w:pPr>
                    <w:jc w:val="both"/>
                    <w:rPr>
                      <w:rFonts w:ascii="Tahoma" w:hAnsi="Tahoma" w:cs="Tahoma"/>
                    </w:rPr>
                  </w:pPr>
                  <w:r>
                    <w:rPr>
                      <w:rFonts w:ascii="Tahoma" w:hAnsi="Tahoma" w:cs="Tahoma"/>
                    </w:rPr>
                    <w:t xml:space="preserve">Thursday 31 March 2016 at 8am </w:t>
                  </w:r>
                </w:p>
              </w:tc>
            </w:tr>
            <w:tr w:rsidR="00CD10AF" w:rsidRPr="00824640" w:rsidTr="00CD10AF">
              <w:trPr>
                <w:trHeight w:val="524"/>
              </w:trPr>
              <w:tc>
                <w:tcPr>
                  <w:tcW w:w="3948" w:type="dxa"/>
                  <w:shd w:val="clear" w:color="auto" w:fill="E6E6E6"/>
                </w:tcPr>
                <w:p w:rsidR="00CD10AF" w:rsidRPr="00824640" w:rsidRDefault="00CD10AF" w:rsidP="00CD10AF">
                  <w:pPr>
                    <w:jc w:val="both"/>
                    <w:rPr>
                      <w:rFonts w:ascii="Tahoma" w:hAnsi="Tahoma" w:cs="Tahoma"/>
                      <w:b/>
                      <w:bCs/>
                    </w:rPr>
                  </w:pPr>
                  <w:r>
                    <w:rPr>
                      <w:rFonts w:ascii="Tahoma" w:hAnsi="Tahoma" w:cs="Tahoma"/>
                      <w:b/>
                      <w:bCs/>
                    </w:rPr>
                    <w:t xml:space="preserve">Agenda items </w:t>
                  </w:r>
                </w:p>
              </w:tc>
              <w:tc>
                <w:tcPr>
                  <w:tcW w:w="5119" w:type="dxa"/>
                </w:tcPr>
                <w:p w:rsidR="00CD10AF" w:rsidRDefault="00CD10AF" w:rsidP="00CD10AF">
                  <w:pPr>
                    <w:pStyle w:val="ListParagraph"/>
                    <w:numPr>
                      <w:ilvl w:val="0"/>
                      <w:numId w:val="34"/>
                    </w:numPr>
                    <w:jc w:val="both"/>
                    <w:rPr>
                      <w:rFonts w:ascii="Tahoma" w:hAnsi="Tahoma" w:cs="Tahoma"/>
                    </w:rPr>
                  </w:pPr>
                  <w:r>
                    <w:rPr>
                      <w:rFonts w:ascii="Tahoma" w:hAnsi="Tahoma" w:cs="Tahoma"/>
                    </w:rPr>
                    <w:t>Outstanding actions</w:t>
                  </w:r>
                </w:p>
                <w:p w:rsidR="00CD10AF" w:rsidRPr="00AD18A9" w:rsidRDefault="00CD10AF" w:rsidP="00CD10AF">
                  <w:pPr>
                    <w:pStyle w:val="ListParagraph"/>
                    <w:numPr>
                      <w:ilvl w:val="0"/>
                      <w:numId w:val="34"/>
                    </w:numPr>
                    <w:jc w:val="both"/>
                    <w:rPr>
                      <w:rFonts w:ascii="Tahoma" w:hAnsi="Tahoma" w:cs="Tahoma"/>
                    </w:rPr>
                  </w:pPr>
                  <w:r>
                    <w:rPr>
                      <w:rFonts w:ascii="Tahoma" w:hAnsi="Tahoma" w:cs="Tahoma"/>
                    </w:rPr>
                    <w:t>Teaching and Learning: Triangulation with KS3 and KS4 Data</w:t>
                  </w:r>
                </w:p>
              </w:tc>
            </w:tr>
          </w:tbl>
          <w:p w:rsidR="00A23083" w:rsidRPr="0048682E" w:rsidRDefault="00A23083" w:rsidP="002E732E">
            <w:pPr>
              <w:pStyle w:val="NoSpacing"/>
              <w:jc w:val="both"/>
              <w:rPr>
                <w:rFonts w:ascii="Tahoma" w:hAnsi="Tahoma" w:cs="Tahoma"/>
                <w:b/>
                <w:lang w:val="en-US"/>
              </w:rPr>
            </w:pPr>
          </w:p>
        </w:tc>
        <w:tc>
          <w:tcPr>
            <w:tcW w:w="236" w:type="dxa"/>
          </w:tcPr>
          <w:p w:rsidR="00BF7391" w:rsidRPr="00BF7391" w:rsidRDefault="00BF7391" w:rsidP="002E732E">
            <w:pPr>
              <w:jc w:val="both"/>
              <w:rPr>
                <w:rFonts w:ascii="Tahoma" w:hAnsi="Tahoma" w:cs="Tahoma"/>
                <w:lang w:val="en-US"/>
              </w:rPr>
            </w:pPr>
          </w:p>
        </w:tc>
        <w:tc>
          <w:tcPr>
            <w:tcW w:w="236" w:type="dxa"/>
          </w:tcPr>
          <w:p w:rsidR="00BF7391" w:rsidRPr="00BF7391" w:rsidRDefault="00BF7391" w:rsidP="002E732E">
            <w:pPr>
              <w:jc w:val="both"/>
              <w:rPr>
                <w:rFonts w:ascii="Tahoma" w:hAnsi="Tahoma" w:cs="Tahoma"/>
                <w:lang w:val="en-US"/>
              </w:rPr>
            </w:pPr>
          </w:p>
        </w:tc>
      </w:tr>
      <w:tr w:rsidR="008E1E89" w:rsidRPr="00BF7391" w:rsidTr="003E50AA">
        <w:tc>
          <w:tcPr>
            <w:tcW w:w="357" w:type="dxa"/>
          </w:tcPr>
          <w:p w:rsidR="00BF1B05" w:rsidRPr="00690AE3" w:rsidRDefault="00BF1B05" w:rsidP="002E732E">
            <w:pPr>
              <w:jc w:val="both"/>
              <w:rPr>
                <w:rFonts w:ascii="Tahoma" w:hAnsi="Tahoma" w:cs="Tahoma"/>
                <w:b/>
                <w:highlight w:val="yellow"/>
                <w:lang w:val="en-US"/>
              </w:rPr>
            </w:pPr>
          </w:p>
        </w:tc>
        <w:tc>
          <w:tcPr>
            <w:tcW w:w="9249" w:type="dxa"/>
            <w:gridSpan w:val="2"/>
          </w:tcPr>
          <w:p w:rsidR="00AA1D72" w:rsidRPr="004B6285" w:rsidRDefault="00AA1D72" w:rsidP="002E732E">
            <w:pPr>
              <w:jc w:val="both"/>
              <w:rPr>
                <w:rFonts w:ascii="Tahoma" w:hAnsi="Tahoma" w:cs="Tahoma"/>
                <w:b/>
              </w:rPr>
            </w:pPr>
          </w:p>
        </w:tc>
        <w:tc>
          <w:tcPr>
            <w:tcW w:w="236" w:type="dxa"/>
          </w:tcPr>
          <w:p w:rsidR="004B6285" w:rsidRPr="00BF7391" w:rsidRDefault="004B6285" w:rsidP="002E732E">
            <w:pPr>
              <w:jc w:val="both"/>
              <w:rPr>
                <w:rFonts w:ascii="Tahoma" w:hAnsi="Tahoma" w:cs="Tahoma"/>
                <w:lang w:val="en-US"/>
              </w:rPr>
            </w:pPr>
          </w:p>
        </w:tc>
        <w:tc>
          <w:tcPr>
            <w:tcW w:w="236" w:type="dxa"/>
          </w:tcPr>
          <w:p w:rsidR="004B6285" w:rsidRPr="00BF7391" w:rsidRDefault="004B6285" w:rsidP="002E732E">
            <w:pPr>
              <w:jc w:val="both"/>
              <w:rPr>
                <w:rFonts w:ascii="Tahoma" w:hAnsi="Tahoma" w:cs="Tahoma"/>
                <w:lang w:val="en-US"/>
              </w:rPr>
            </w:pPr>
          </w:p>
        </w:tc>
      </w:tr>
    </w:tbl>
    <w:p w:rsidR="00BE5676" w:rsidRDefault="00BE5676" w:rsidP="002E732E">
      <w:pPr>
        <w:tabs>
          <w:tab w:val="left" w:pos="3465"/>
        </w:tabs>
        <w:jc w:val="both"/>
        <w:rPr>
          <w:rFonts w:ascii="Tahoma" w:hAnsi="Tahoma" w:cs="Tahoma"/>
        </w:rPr>
      </w:pPr>
      <w:r>
        <w:rPr>
          <w:rFonts w:ascii="Tahoma" w:hAnsi="Tahoma" w:cs="Tahoma"/>
        </w:rPr>
        <w:t xml:space="preserve">Miss J </w:t>
      </w:r>
      <w:r w:rsidR="002E732E">
        <w:rPr>
          <w:rFonts w:ascii="Tahoma" w:hAnsi="Tahoma" w:cs="Tahoma"/>
        </w:rPr>
        <w:t>Morris:</w:t>
      </w:r>
      <w:r w:rsidR="00690AE3">
        <w:rPr>
          <w:rFonts w:ascii="Tahoma" w:hAnsi="Tahoma" w:cs="Tahoma"/>
        </w:rPr>
        <w:t xml:space="preserve"> </w:t>
      </w:r>
      <w:r>
        <w:rPr>
          <w:rFonts w:ascii="Tahoma" w:hAnsi="Tahoma" w:cs="Tahoma"/>
        </w:rPr>
        <w:t>Clerk to the</w:t>
      </w:r>
      <w:r w:rsidR="00AA7F40">
        <w:rPr>
          <w:rFonts w:ascii="Tahoma" w:hAnsi="Tahoma" w:cs="Tahoma"/>
        </w:rPr>
        <w:t xml:space="preserve"> Interim </w:t>
      </w:r>
      <w:r>
        <w:rPr>
          <w:rFonts w:ascii="Tahoma" w:hAnsi="Tahoma" w:cs="Tahoma"/>
        </w:rPr>
        <w:t>Executive Committee</w:t>
      </w:r>
    </w:p>
    <w:p w:rsidR="00BE5676" w:rsidRDefault="00BE5676" w:rsidP="002E732E">
      <w:pPr>
        <w:jc w:val="both"/>
        <w:rPr>
          <w:lang w:val="en-US"/>
        </w:rPr>
      </w:pPr>
    </w:p>
    <w:p w:rsidR="00BE5676" w:rsidRDefault="00BE5676" w:rsidP="002E732E">
      <w:pPr>
        <w:jc w:val="both"/>
        <w:rPr>
          <w:rFonts w:ascii="Tahoma" w:hAnsi="Tahoma" w:cs="Tahoma"/>
        </w:rPr>
      </w:pPr>
      <w:r>
        <w:rPr>
          <w:rFonts w:ascii="Tahoma" w:hAnsi="Tahoma" w:cs="Tahoma"/>
        </w:rPr>
        <w:t>Signed……………………………………………………………….</w:t>
      </w:r>
      <w:r w:rsidR="002E732E">
        <w:rPr>
          <w:rFonts w:ascii="Tahoma" w:hAnsi="Tahoma" w:cs="Tahoma"/>
        </w:rPr>
        <w:t>… (</w:t>
      </w:r>
      <w:r>
        <w:rPr>
          <w:rFonts w:ascii="Tahoma" w:hAnsi="Tahoma" w:cs="Tahoma"/>
        </w:rPr>
        <w:t xml:space="preserve">Chair/Vice Chair) </w:t>
      </w:r>
    </w:p>
    <w:p w:rsidR="00690AE3" w:rsidRDefault="00690AE3" w:rsidP="002E732E">
      <w:pPr>
        <w:jc w:val="both"/>
        <w:rPr>
          <w:rFonts w:ascii="Tahoma" w:hAnsi="Tahoma" w:cs="Tahoma"/>
        </w:rPr>
      </w:pPr>
    </w:p>
    <w:p w:rsidR="008C1D3F" w:rsidRPr="001548B9" w:rsidRDefault="00BE5676" w:rsidP="002E732E">
      <w:pPr>
        <w:jc w:val="both"/>
        <w:rPr>
          <w:rFonts w:ascii="Tahoma" w:hAnsi="Tahoma" w:cs="Tahoma"/>
        </w:rPr>
      </w:pPr>
      <w:r>
        <w:rPr>
          <w:rFonts w:ascii="Tahoma" w:hAnsi="Tahoma" w:cs="Tahoma"/>
        </w:rPr>
        <w:t>Date………………………………………………………………..……</w:t>
      </w:r>
    </w:p>
    <w:sectPr w:rsidR="008C1D3F" w:rsidRPr="001548B9" w:rsidSect="007B7F17">
      <w:headerReference w:type="even" r:id="rId10"/>
      <w:headerReference w:type="default" r:id="rId11"/>
      <w:footerReference w:type="even" r:id="rId12"/>
      <w:footerReference w:type="default" r:id="rId13"/>
      <w:headerReference w:type="first" r:id="rId14"/>
      <w:footerReference w:type="first" r:id="rId15"/>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760" w:rsidRDefault="002C3760" w:rsidP="00D154D1">
      <w:pPr>
        <w:spacing w:line="240" w:lineRule="auto"/>
      </w:pPr>
      <w:r>
        <w:separator/>
      </w:r>
    </w:p>
  </w:endnote>
  <w:endnote w:type="continuationSeparator" w:id="0">
    <w:p w:rsidR="002C3760" w:rsidRDefault="002C3760" w:rsidP="00D15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bas Neue">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F0" w:rsidRDefault="002B4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488865"/>
      <w:docPartObj>
        <w:docPartGallery w:val="Page Numbers (Bottom of Page)"/>
        <w:docPartUnique/>
      </w:docPartObj>
    </w:sdtPr>
    <w:sdtEndPr/>
    <w:sdtContent>
      <w:sdt>
        <w:sdtPr>
          <w:id w:val="98381352"/>
          <w:docPartObj>
            <w:docPartGallery w:val="Page Numbers (Top of Page)"/>
            <w:docPartUnique/>
          </w:docPartObj>
        </w:sdtPr>
        <w:sdtEndPr/>
        <w:sdtContent>
          <w:p w:rsidR="002C3760" w:rsidRDefault="002C3760">
            <w:pPr>
              <w:pStyle w:val="Footer"/>
            </w:pPr>
            <w:r>
              <w:rPr>
                <w:noProof/>
                <w:sz w:val="20"/>
                <w:lang w:eastAsia="en-GB"/>
              </w:rPr>
              <mc:AlternateContent>
                <mc:Choice Requires="wps">
                  <w:drawing>
                    <wp:anchor distT="0" distB="0" distL="114300" distR="114300" simplePos="0" relativeHeight="251657216" behindDoc="1" locked="0" layoutInCell="1" allowOverlap="1" wp14:anchorId="578A9E39" wp14:editId="7BE4D495">
                      <wp:simplePos x="0" y="0"/>
                      <wp:positionH relativeFrom="column">
                        <wp:posOffset>3824605</wp:posOffset>
                      </wp:positionH>
                      <wp:positionV relativeFrom="paragraph">
                        <wp:posOffset>-80010</wp:posOffset>
                      </wp:positionV>
                      <wp:extent cx="2752725" cy="238125"/>
                      <wp:effectExtent l="0" t="0" r="28575" b="28575"/>
                      <wp:wrapTight wrapText="bothSides">
                        <wp:wrapPolygon edited="0">
                          <wp:start x="0" y="0"/>
                          <wp:lineTo x="0" y="22464"/>
                          <wp:lineTo x="21675" y="22464"/>
                          <wp:lineTo x="21675" y="0"/>
                          <wp:lineTo x="0" y="0"/>
                        </wp:wrapPolygon>
                      </wp:wrapTight>
                      <wp:docPr id="3" name="Rectangle 3"/>
                      <wp:cNvGraphicFramePr/>
                      <a:graphic xmlns:a="http://schemas.openxmlformats.org/drawingml/2006/main">
                        <a:graphicData uri="http://schemas.microsoft.com/office/word/2010/wordprocessingShape">
                          <wps:wsp>
                            <wps:cNvSpPr/>
                            <wps:spPr>
                              <a:xfrm>
                                <a:off x="0" y="0"/>
                                <a:ext cx="2752725" cy="238125"/>
                              </a:xfrm>
                              <a:prstGeom prst="rect">
                                <a:avLst/>
                              </a:prstGeom>
                              <a:solidFill>
                                <a:srgbClr val="4F81BD"/>
                              </a:solidFill>
                              <a:ln w="25400" cap="flat" cmpd="sng" algn="ctr">
                                <a:solidFill>
                                  <a:srgbClr val="4F81BD">
                                    <a:shade val="50000"/>
                                  </a:srgbClr>
                                </a:solidFill>
                                <a:prstDash val="solid"/>
                              </a:ln>
                              <a:effectLst/>
                            </wps:spPr>
                            <wps:txbx>
                              <w:txbxContent>
                                <w:p w:rsidR="002C3760" w:rsidRPr="00D503A7" w:rsidRDefault="002C3760" w:rsidP="002D2C27">
                                  <w:pPr>
                                    <w:jc w:val="center"/>
                                    <w:rPr>
                                      <w:sz w:val="20"/>
                                      <w:szCs w:val="20"/>
                                    </w:rPr>
                                  </w:pPr>
                                  <w:r w:rsidRPr="00D503A7">
                                    <w:rPr>
                                      <w:sz w:val="20"/>
                                      <w:szCs w:val="20"/>
                                    </w:rPr>
                                    <w:t>Initials of the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301.15pt;margin-top:-6.3pt;width:216.75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" fillcolor="#4f81bd" strokecolor="#385d8a" strokeweight="2pt">
                      <v:textbox>
                        <w:txbxContent>
                          <w:p w:rsidR="002C3760" w:rsidRPr="00D503A7" w:rsidRDefault="002C3760" w:rsidP="002D2C27">
                            <w:pPr>
                              <w:jc w:val="center"/>
                              <w:rPr>
                                <w:sz w:val="20"/>
                                <w:szCs w:val="20"/>
                              </w:rPr>
                            </w:pPr>
                            <w:r w:rsidRPr="00D503A7">
                              <w:rPr>
                                <w:sz w:val="20"/>
                                <w:szCs w:val="20"/>
                              </w:rPr>
                              <w:t>Initials of the Chair</w:t>
                            </w:r>
                          </w:p>
                        </w:txbxContent>
                      </v:textbox>
                      <w10:wrap type="tight"/>
                    </v:rect>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0C0A3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0A3B">
              <w:rPr>
                <w:b/>
                <w:bCs/>
                <w:noProof/>
              </w:rPr>
              <w:t>4</w:t>
            </w:r>
            <w:r>
              <w:rPr>
                <w:b/>
                <w:bCs/>
                <w:sz w:val="24"/>
                <w:szCs w:val="24"/>
              </w:rPr>
              <w:fldChar w:fldCharType="end"/>
            </w:r>
            <w:r>
              <w:rPr>
                <w:b/>
                <w:bCs/>
                <w:sz w:val="24"/>
                <w:szCs w:val="24"/>
              </w:rPr>
              <w:tab/>
            </w:r>
          </w:p>
        </w:sdtContent>
      </w:sdt>
    </w:sdtContent>
  </w:sdt>
  <w:p w:rsidR="002C3760" w:rsidRDefault="002C37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F0" w:rsidRDefault="002B4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760" w:rsidRDefault="002C3760" w:rsidP="00D154D1">
      <w:pPr>
        <w:spacing w:line="240" w:lineRule="auto"/>
      </w:pPr>
      <w:r>
        <w:separator/>
      </w:r>
    </w:p>
  </w:footnote>
  <w:footnote w:type="continuationSeparator" w:id="0">
    <w:p w:rsidR="002C3760" w:rsidRDefault="002C3760" w:rsidP="00D154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F0" w:rsidRDefault="002B4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60" w:rsidRDefault="002C37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F0" w:rsidRDefault="002B40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9B1"/>
    <w:multiLevelType w:val="hybridMultilevel"/>
    <w:tmpl w:val="9C9A534A"/>
    <w:lvl w:ilvl="0" w:tplc="025E208A">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2031E"/>
    <w:multiLevelType w:val="hybridMultilevel"/>
    <w:tmpl w:val="B7606774"/>
    <w:lvl w:ilvl="0" w:tplc="089A565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80B5B"/>
    <w:multiLevelType w:val="hybridMultilevel"/>
    <w:tmpl w:val="AF76DEF0"/>
    <w:lvl w:ilvl="0" w:tplc="4B88ED48">
      <w:start w:val="1"/>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F948D3"/>
    <w:multiLevelType w:val="hybridMultilevel"/>
    <w:tmpl w:val="FC0E51BE"/>
    <w:lvl w:ilvl="0" w:tplc="4B88ED48">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E47911"/>
    <w:multiLevelType w:val="hybridMultilevel"/>
    <w:tmpl w:val="4BAA514C"/>
    <w:lvl w:ilvl="0" w:tplc="DF28A3C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275C82"/>
    <w:multiLevelType w:val="hybridMultilevel"/>
    <w:tmpl w:val="7E8C1EA0"/>
    <w:lvl w:ilvl="0" w:tplc="44C46DEE">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0D418E"/>
    <w:multiLevelType w:val="hybridMultilevel"/>
    <w:tmpl w:val="4BCADE8E"/>
    <w:lvl w:ilvl="0" w:tplc="4A9A5AA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0A22C9"/>
    <w:multiLevelType w:val="hybridMultilevel"/>
    <w:tmpl w:val="5A26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2E5B0E"/>
    <w:multiLevelType w:val="hybridMultilevel"/>
    <w:tmpl w:val="6B18CE62"/>
    <w:lvl w:ilvl="0" w:tplc="6AAA808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5F3B5D"/>
    <w:multiLevelType w:val="hybridMultilevel"/>
    <w:tmpl w:val="0D2217D0"/>
    <w:lvl w:ilvl="0" w:tplc="C1E85B1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897A0F"/>
    <w:multiLevelType w:val="hybridMultilevel"/>
    <w:tmpl w:val="D5A6BCF6"/>
    <w:lvl w:ilvl="0" w:tplc="44C46DEE">
      <w:start w:val="4"/>
      <w:numFmt w:val="bullet"/>
      <w:lvlText w:val="-"/>
      <w:lvlJc w:val="left"/>
      <w:pPr>
        <w:ind w:left="435" w:hanging="360"/>
      </w:pPr>
      <w:rPr>
        <w:rFonts w:ascii="Tahoma" w:eastAsiaTheme="minorHAnsi" w:hAnsi="Tahoma" w:cs="Tahoma" w:hint="default"/>
      </w:rPr>
    </w:lvl>
    <w:lvl w:ilvl="1" w:tplc="08090003">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1">
    <w:nsid w:val="3C085247"/>
    <w:multiLevelType w:val="hybridMultilevel"/>
    <w:tmpl w:val="0ED67AC4"/>
    <w:lvl w:ilvl="0" w:tplc="9544DB98">
      <w:start w:val="6"/>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FBB339D"/>
    <w:multiLevelType w:val="hybridMultilevel"/>
    <w:tmpl w:val="7DA22EC6"/>
    <w:lvl w:ilvl="0" w:tplc="44C46DEE">
      <w:start w:val="4"/>
      <w:numFmt w:val="bullet"/>
      <w:lvlText w:val="-"/>
      <w:lvlJc w:val="left"/>
      <w:pPr>
        <w:ind w:left="435" w:hanging="360"/>
      </w:pPr>
      <w:rPr>
        <w:rFonts w:ascii="Tahoma" w:eastAsiaTheme="minorHAnsi"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3">
    <w:nsid w:val="41230B86"/>
    <w:multiLevelType w:val="hybridMultilevel"/>
    <w:tmpl w:val="9A261B86"/>
    <w:lvl w:ilvl="0" w:tplc="6AB891CA">
      <w:start w:val="9"/>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B17471"/>
    <w:multiLevelType w:val="hybridMultilevel"/>
    <w:tmpl w:val="05D28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5D18B6"/>
    <w:multiLevelType w:val="hybridMultilevel"/>
    <w:tmpl w:val="67FA4A82"/>
    <w:lvl w:ilvl="0" w:tplc="4B88ED48">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1301B2"/>
    <w:multiLevelType w:val="hybridMultilevel"/>
    <w:tmpl w:val="51849B6C"/>
    <w:lvl w:ilvl="0" w:tplc="4B88ED48">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FF3E44"/>
    <w:multiLevelType w:val="hybridMultilevel"/>
    <w:tmpl w:val="03A4EE26"/>
    <w:lvl w:ilvl="0" w:tplc="47E453B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7B49B0"/>
    <w:multiLevelType w:val="hybridMultilevel"/>
    <w:tmpl w:val="D30C1D34"/>
    <w:lvl w:ilvl="0" w:tplc="44C46DEE">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9F4258"/>
    <w:multiLevelType w:val="hybridMultilevel"/>
    <w:tmpl w:val="5230951C"/>
    <w:lvl w:ilvl="0" w:tplc="CFAE03D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644935"/>
    <w:multiLevelType w:val="hybridMultilevel"/>
    <w:tmpl w:val="604A607A"/>
    <w:lvl w:ilvl="0" w:tplc="1F9AB3C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9E60A2"/>
    <w:multiLevelType w:val="hybridMultilevel"/>
    <w:tmpl w:val="C07A9F76"/>
    <w:lvl w:ilvl="0" w:tplc="44C46DEE">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49045D"/>
    <w:multiLevelType w:val="hybridMultilevel"/>
    <w:tmpl w:val="173A6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1792853"/>
    <w:multiLevelType w:val="hybridMultilevel"/>
    <w:tmpl w:val="6CEC14E2"/>
    <w:lvl w:ilvl="0" w:tplc="713C7CF8">
      <w:start w:val="2"/>
      <w:numFmt w:val="bullet"/>
      <w:lvlText w:val="-"/>
      <w:lvlJc w:val="left"/>
      <w:pPr>
        <w:ind w:left="1800" w:hanging="360"/>
      </w:pPr>
      <w:rPr>
        <w:rFonts w:ascii="Tahoma" w:eastAsiaTheme="minorHAnsi"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3546751"/>
    <w:multiLevelType w:val="hybridMultilevel"/>
    <w:tmpl w:val="08B8E42A"/>
    <w:lvl w:ilvl="0" w:tplc="5F5811D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D76C1F"/>
    <w:multiLevelType w:val="hybridMultilevel"/>
    <w:tmpl w:val="C16E2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FE01A2"/>
    <w:multiLevelType w:val="hybridMultilevel"/>
    <w:tmpl w:val="AFBE910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7">
    <w:nsid w:val="751867C1"/>
    <w:multiLevelType w:val="hybridMultilevel"/>
    <w:tmpl w:val="32B23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52021FE"/>
    <w:multiLevelType w:val="hybridMultilevel"/>
    <w:tmpl w:val="CA4EC350"/>
    <w:lvl w:ilvl="0" w:tplc="67B4C406">
      <w:numFmt w:val="bullet"/>
      <w:lvlText w:val=""/>
      <w:lvlJc w:val="left"/>
      <w:pPr>
        <w:ind w:left="1080" w:hanging="360"/>
      </w:pPr>
      <w:rPr>
        <w:rFonts w:ascii="Symbol" w:eastAsiaTheme="minorHAnsi" w:hAnsi="Symbol"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83E294B"/>
    <w:multiLevelType w:val="hybridMultilevel"/>
    <w:tmpl w:val="E1B8114C"/>
    <w:lvl w:ilvl="0" w:tplc="959AD990">
      <w:start w:val="1"/>
      <w:numFmt w:val="upp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30">
    <w:nsid w:val="79D22D68"/>
    <w:multiLevelType w:val="hybridMultilevel"/>
    <w:tmpl w:val="7346A57E"/>
    <w:lvl w:ilvl="0" w:tplc="635E8860">
      <w:start w:val="9"/>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EB14EE"/>
    <w:multiLevelType w:val="hybridMultilevel"/>
    <w:tmpl w:val="27C2B528"/>
    <w:lvl w:ilvl="0" w:tplc="AD2E56D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FA35D8"/>
    <w:multiLevelType w:val="hybridMultilevel"/>
    <w:tmpl w:val="AC6AEC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F7A3E5B"/>
    <w:multiLevelType w:val="hybridMultilevel"/>
    <w:tmpl w:val="AA82D33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7"/>
  </w:num>
  <w:num w:numId="3">
    <w:abstractNumId w:val="18"/>
  </w:num>
  <w:num w:numId="4">
    <w:abstractNumId w:val="5"/>
  </w:num>
  <w:num w:numId="5">
    <w:abstractNumId w:val="27"/>
  </w:num>
  <w:num w:numId="6">
    <w:abstractNumId w:val="10"/>
  </w:num>
  <w:num w:numId="7">
    <w:abstractNumId w:val="13"/>
  </w:num>
  <w:num w:numId="8">
    <w:abstractNumId w:val="1"/>
  </w:num>
  <w:num w:numId="9">
    <w:abstractNumId w:val="29"/>
  </w:num>
  <w:num w:numId="10">
    <w:abstractNumId w:val="21"/>
  </w:num>
  <w:num w:numId="11">
    <w:abstractNumId w:val="25"/>
  </w:num>
  <w:num w:numId="12">
    <w:abstractNumId w:val="33"/>
  </w:num>
  <w:num w:numId="13">
    <w:abstractNumId w:val="12"/>
  </w:num>
  <w:num w:numId="14">
    <w:abstractNumId w:val="30"/>
  </w:num>
  <w:num w:numId="15">
    <w:abstractNumId w:val="28"/>
  </w:num>
  <w:num w:numId="16">
    <w:abstractNumId w:val="14"/>
  </w:num>
  <w:num w:numId="17">
    <w:abstractNumId w:val="2"/>
  </w:num>
  <w:num w:numId="18">
    <w:abstractNumId w:val="22"/>
  </w:num>
  <w:num w:numId="19">
    <w:abstractNumId w:val="9"/>
  </w:num>
  <w:num w:numId="20">
    <w:abstractNumId w:val="11"/>
  </w:num>
  <w:num w:numId="21">
    <w:abstractNumId w:val="15"/>
  </w:num>
  <w:num w:numId="22">
    <w:abstractNumId w:val="3"/>
  </w:num>
  <w:num w:numId="23">
    <w:abstractNumId w:val="16"/>
  </w:num>
  <w:num w:numId="24">
    <w:abstractNumId w:val="0"/>
  </w:num>
  <w:num w:numId="25">
    <w:abstractNumId w:val="24"/>
  </w:num>
  <w:num w:numId="26">
    <w:abstractNumId w:val="32"/>
  </w:num>
  <w:num w:numId="27">
    <w:abstractNumId w:val="23"/>
  </w:num>
  <w:num w:numId="28">
    <w:abstractNumId w:val="20"/>
  </w:num>
  <w:num w:numId="29">
    <w:abstractNumId w:val="17"/>
  </w:num>
  <w:num w:numId="30">
    <w:abstractNumId w:val="4"/>
  </w:num>
  <w:num w:numId="31">
    <w:abstractNumId w:val="19"/>
  </w:num>
  <w:num w:numId="32">
    <w:abstractNumId w:val="31"/>
  </w:num>
  <w:num w:numId="33">
    <w:abstractNumId w:val="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52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D1"/>
    <w:rsid w:val="00002618"/>
    <w:rsid w:val="0001530B"/>
    <w:rsid w:val="0001593E"/>
    <w:rsid w:val="000165CF"/>
    <w:rsid w:val="000174E6"/>
    <w:rsid w:val="00021624"/>
    <w:rsid w:val="0002293F"/>
    <w:rsid w:val="00024549"/>
    <w:rsid w:val="00026A3F"/>
    <w:rsid w:val="000332F4"/>
    <w:rsid w:val="0004108C"/>
    <w:rsid w:val="000447CE"/>
    <w:rsid w:val="000522C1"/>
    <w:rsid w:val="00055E71"/>
    <w:rsid w:val="00061698"/>
    <w:rsid w:val="00062B2C"/>
    <w:rsid w:val="00074526"/>
    <w:rsid w:val="00081221"/>
    <w:rsid w:val="0008163D"/>
    <w:rsid w:val="00081C10"/>
    <w:rsid w:val="0008243B"/>
    <w:rsid w:val="00084DF1"/>
    <w:rsid w:val="0008638A"/>
    <w:rsid w:val="00086782"/>
    <w:rsid w:val="00086F37"/>
    <w:rsid w:val="00096015"/>
    <w:rsid w:val="000A06B0"/>
    <w:rsid w:val="000A2CFA"/>
    <w:rsid w:val="000A5228"/>
    <w:rsid w:val="000A71EA"/>
    <w:rsid w:val="000B1A21"/>
    <w:rsid w:val="000B4716"/>
    <w:rsid w:val="000B57C1"/>
    <w:rsid w:val="000C08A4"/>
    <w:rsid w:val="000C0A3B"/>
    <w:rsid w:val="000C18CD"/>
    <w:rsid w:val="000C5B1D"/>
    <w:rsid w:val="000D27DD"/>
    <w:rsid w:val="0010052B"/>
    <w:rsid w:val="001025D5"/>
    <w:rsid w:val="00105428"/>
    <w:rsid w:val="00107D4A"/>
    <w:rsid w:val="00107E4C"/>
    <w:rsid w:val="0011195F"/>
    <w:rsid w:val="00113494"/>
    <w:rsid w:val="001141A6"/>
    <w:rsid w:val="0011551F"/>
    <w:rsid w:val="00115856"/>
    <w:rsid w:val="001164AE"/>
    <w:rsid w:val="001177B9"/>
    <w:rsid w:val="001206D5"/>
    <w:rsid w:val="00121D26"/>
    <w:rsid w:val="001227F9"/>
    <w:rsid w:val="00125E75"/>
    <w:rsid w:val="00126B67"/>
    <w:rsid w:val="00133120"/>
    <w:rsid w:val="00134530"/>
    <w:rsid w:val="00134933"/>
    <w:rsid w:val="001370D1"/>
    <w:rsid w:val="00142E95"/>
    <w:rsid w:val="00143C44"/>
    <w:rsid w:val="00144973"/>
    <w:rsid w:val="00147122"/>
    <w:rsid w:val="00151C91"/>
    <w:rsid w:val="001548B9"/>
    <w:rsid w:val="00162C0C"/>
    <w:rsid w:val="001677AD"/>
    <w:rsid w:val="001748C1"/>
    <w:rsid w:val="00182701"/>
    <w:rsid w:val="0018504D"/>
    <w:rsid w:val="00192655"/>
    <w:rsid w:val="00194816"/>
    <w:rsid w:val="001B05CA"/>
    <w:rsid w:val="001B13A4"/>
    <w:rsid w:val="001C1464"/>
    <w:rsid w:val="001D0F65"/>
    <w:rsid w:val="001D70F7"/>
    <w:rsid w:val="001E4946"/>
    <w:rsid w:val="001F0392"/>
    <w:rsid w:val="001F4DE8"/>
    <w:rsid w:val="001F5552"/>
    <w:rsid w:val="00201593"/>
    <w:rsid w:val="002056EE"/>
    <w:rsid w:val="002078DA"/>
    <w:rsid w:val="002163B5"/>
    <w:rsid w:val="00216985"/>
    <w:rsid w:val="00254111"/>
    <w:rsid w:val="002561F5"/>
    <w:rsid w:val="002646B3"/>
    <w:rsid w:val="00266A6F"/>
    <w:rsid w:val="00270798"/>
    <w:rsid w:val="002707DE"/>
    <w:rsid w:val="002719F9"/>
    <w:rsid w:val="00272709"/>
    <w:rsid w:val="00272FB5"/>
    <w:rsid w:val="00285146"/>
    <w:rsid w:val="002866F7"/>
    <w:rsid w:val="00290DB8"/>
    <w:rsid w:val="002913E5"/>
    <w:rsid w:val="0029764D"/>
    <w:rsid w:val="002A19F6"/>
    <w:rsid w:val="002A1C71"/>
    <w:rsid w:val="002A4185"/>
    <w:rsid w:val="002A4B2A"/>
    <w:rsid w:val="002B40F0"/>
    <w:rsid w:val="002B5FD7"/>
    <w:rsid w:val="002C0D3D"/>
    <w:rsid w:val="002C28F6"/>
    <w:rsid w:val="002C3760"/>
    <w:rsid w:val="002D0C02"/>
    <w:rsid w:val="002D11F1"/>
    <w:rsid w:val="002D21D7"/>
    <w:rsid w:val="002D2C27"/>
    <w:rsid w:val="002D4377"/>
    <w:rsid w:val="002D49C8"/>
    <w:rsid w:val="002D5700"/>
    <w:rsid w:val="002E16DA"/>
    <w:rsid w:val="002E1BE4"/>
    <w:rsid w:val="002E59BB"/>
    <w:rsid w:val="002E6561"/>
    <w:rsid w:val="002E671C"/>
    <w:rsid w:val="002E732E"/>
    <w:rsid w:val="002F3FA0"/>
    <w:rsid w:val="0030008B"/>
    <w:rsid w:val="00301018"/>
    <w:rsid w:val="00311E92"/>
    <w:rsid w:val="00312B51"/>
    <w:rsid w:val="00313866"/>
    <w:rsid w:val="003138E4"/>
    <w:rsid w:val="00323664"/>
    <w:rsid w:val="0033396A"/>
    <w:rsid w:val="003341D8"/>
    <w:rsid w:val="00344934"/>
    <w:rsid w:val="00346E71"/>
    <w:rsid w:val="00361C51"/>
    <w:rsid w:val="00365EE2"/>
    <w:rsid w:val="0036792B"/>
    <w:rsid w:val="00373056"/>
    <w:rsid w:val="00374BFE"/>
    <w:rsid w:val="00377B0A"/>
    <w:rsid w:val="00377F42"/>
    <w:rsid w:val="00383BF0"/>
    <w:rsid w:val="00385786"/>
    <w:rsid w:val="0039173E"/>
    <w:rsid w:val="003A1F46"/>
    <w:rsid w:val="003A2E1B"/>
    <w:rsid w:val="003A7AD4"/>
    <w:rsid w:val="003B2E6D"/>
    <w:rsid w:val="003B57E7"/>
    <w:rsid w:val="003B6A16"/>
    <w:rsid w:val="003D0464"/>
    <w:rsid w:val="003D071E"/>
    <w:rsid w:val="003D1CDD"/>
    <w:rsid w:val="003D322B"/>
    <w:rsid w:val="003E28B3"/>
    <w:rsid w:val="003E50AA"/>
    <w:rsid w:val="003F3E02"/>
    <w:rsid w:val="003F4847"/>
    <w:rsid w:val="003F7096"/>
    <w:rsid w:val="003F7809"/>
    <w:rsid w:val="00400343"/>
    <w:rsid w:val="00422F0F"/>
    <w:rsid w:val="00424E8A"/>
    <w:rsid w:val="00425C3F"/>
    <w:rsid w:val="00427569"/>
    <w:rsid w:val="004277A1"/>
    <w:rsid w:val="00435CB0"/>
    <w:rsid w:val="004363E7"/>
    <w:rsid w:val="00437B4A"/>
    <w:rsid w:val="00440683"/>
    <w:rsid w:val="00441F44"/>
    <w:rsid w:val="004559A6"/>
    <w:rsid w:val="00460144"/>
    <w:rsid w:val="004610E9"/>
    <w:rsid w:val="00461A48"/>
    <w:rsid w:val="00462012"/>
    <w:rsid w:val="00466AE1"/>
    <w:rsid w:val="00467665"/>
    <w:rsid w:val="00471EC7"/>
    <w:rsid w:val="004744A9"/>
    <w:rsid w:val="00482B46"/>
    <w:rsid w:val="004839E0"/>
    <w:rsid w:val="0048682E"/>
    <w:rsid w:val="00487EAD"/>
    <w:rsid w:val="00490F33"/>
    <w:rsid w:val="00494C2B"/>
    <w:rsid w:val="00497500"/>
    <w:rsid w:val="004A1B6E"/>
    <w:rsid w:val="004A1F6B"/>
    <w:rsid w:val="004A2F11"/>
    <w:rsid w:val="004A401B"/>
    <w:rsid w:val="004B6285"/>
    <w:rsid w:val="004B7B49"/>
    <w:rsid w:val="004C5C22"/>
    <w:rsid w:val="004C7B11"/>
    <w:rsid w:val="004D4003"/>
    <w:rsid w:val="004D7FF5"/>
    <w:rsid w:val="004F12E9"/>
    <w:rsid w:val="005008BD"/>
    <w:rsid w:val="00502533"/>
    <w:rsid w:val="005075A7"/>
    <w:rsid w:val="005134A5"/>
    <w:rsid w:val="00515725"/>
    <w:rsid w:val="00517ABD"/>
    <w:rsid w:val="00522275"/>
    <w:rsid w:val="00523CF8"/>
    <w:rsid w:val="0053324A"/>
    <w:rsid w:val="00541214"/>
    <w:rsid w:val="00546846"/>
    <w:rsid w:val="0055428E"/>
    <w:rsid w:val="00554AC4"/>
    <w:rsid w:val="00566C8D"/>
    <w:rsid w:val="005739D7"/>
    <w:rsid w:val="005826EC"/>
    <w:rsid w:val="00596F9D"/>
    <w:rsid w:val="00597552"/>
    <w:rsid w:val="00597AEF"/>
    <w:rsid w:val="005A12D5"/>
    <w:rsid w:val="005A2476"/>
    <w:rsid w:val="005A270C"/>
    <w:rsid w:val="005B0528"/>
    <w:rsid w:val="005B1BB6"/>
    <w:rsid w:val="005B330E"/>
    <w:rsid w:val="005C0A7A"/>
    <w:rsid w:val="005C4370"/>
    <w:rsid w:val="005C612A"/>
    <w:rsid w:val="005C7219"/>
    <w:rsid w:val="005D0C26"/>
    <w:rsid w:val="005D30E4"/>
    <w:rsid w:val="005D378D"/>
    <w:rsid w:val="005D3CCC"/>
    <w:rsid w:val="005D4E6F"/>
    <w:rsid w:val="005D7C69"/>
    <w:rsid w:val="005E1765"/>
    <w:rsid w:val="00603278"/>
    <w:rsid w:val="00610F19"/>
    <w:rsid w:val="00613596"/>
    <w:rsid w:val="006163D0"/>
    <w:rsid w:val="00617781"/>
    <w:rsid w:val="006238BC"/>
    <w:rsid w:val="0063220B"/>
    <w:rsid w:val="0063513F"/>
    <w:rsid w:val="006419FF"/>
    <w:rsid w:val="00646E9F"/>
    <w:rsid w:val="00652FCA"/>
    <w:rsid w:val="00653A36"/>
    <w:rsid w:val="00655A1D"/>
    <w:rsid w:val="00664AE9"/>
    <w:rsid w:val="0068217E"/>
    <w:rsid w:val="00683269"/>
    <w:rsid w:val="00690AE3"/>
    <w:rsid w:val="00690E51"/>
    <w:rsid w:val="00693539"/>
    <w:rsid w:val="00694E98"/>
    <w:rsid w:val="006A2909"/>
    <w:rsid w:val="006A6225"/>
    <w:rsid w:val="006A70CA"/>
    <w:rsid w:val="006B2976"/>
    <w:rsid w:val="006C0E4D"/>
    <w:rsid w:val="006C2281"/>
    <w:rsid w:val="006C4146"/>
    <w:rsid w:val="006C5B8B"/>
    <w:rsid w:val="006C5F89"/>
    <w:rsid w:val="006D4F49"/>
    <w:rsid w:val="006E677F"/>
    <w:rsid w:val="006F1266"/>
    <w:rsid w:val="006F222E"/>
    <w:rsid w:val="006F49F7"/>
    <w:rsid w:val="00701BB2"/>
    <w:rsid w:val="00705149"/>
    <w:rsid w:val="007067CC"/>
    <w:rsid w:val="00717961"/>
    <w:rsid w:val="00724551"/>
    <w:rsid w:val="00725530"/>
    <w:rsid w:val="00725B3E"/>
    <w:rsid w:val="007325F8"/>
    <w:rsid w:val="00734305"/>
    <w:rsid w:val="00734983"/>
    <w:rsid w:val="007362ED"/>
    <w:rsid w:val="00741258"/>
    <w:rsid w:val="0075194B"/>
    <w:rsid w:val="007618E7"/>
    <w:rsid w:val="00762B7B"/>
    <w:rsid w:val="0076337F"/>
    <w:rsid w:val="007677C1"/>
    <w:rsid w:val="00770D32"/>
    <w:rsid w:val="00777193"/>
    <w:rsid w:val="00780BE9"/>
    <w:rsid w:val="00781B0C"/>
    <w:rsid w:val="0079264F"/>
    <w:rsid w:val="00793664"/>
    <w:rsid w:val="007A69A6"/>
    <w:rsid w:val="007A6B56"/>
    <w:rsid w:val="007B6A4E"/>
    <w:rsid w:val="007B6DC7"/>
    <w:rsid w:val="007B7F17"/>
    <w:rsid w:val="007C1C2F"/>
    <w:rsid w:val="007C4423"/>
    <w:rsid w:val="007C55A0"/>
    <w:rsid w:val="007D0843"/>
    <w:rsid w:val="007D16A3"/>
    <w:rsid w:val="007E0F9E"/>
    <w:rsid w:val="007E3611"/>
    <w:rsid w:val="007F3FB2"/>
    <w:rsid w:val="007F5FEB"/>
    <w:rsid w:val="007F7442"/>
    <w:rsid w:val="00803C49"/>
    <w:rsid w:val="008111EA"/>
    <w:rsid w:val="0081172E"/>
    <w:rsid w:val="00812D2E"/>
    <w:rsid w:val="0081642D"/>
    <w:rsid w:val="00817636"/>
    <w:rsid w:val="00817BF9"/>
    <w:rsid w:val="00820957"/>
    <w:rsid w:val="00820F44"/>
    <w:rsid w:val="00835869"/>
    <w:rsid w:val="008359FD"/>
    <w:rsid w:val="008403A1"/>
    <w:rsid w:val="008475CE"/>
    <w:rsid w:val="0085533B"/>
    <w:rsid w:val="00861295"/>
    <w:rsid w:val="00861C52"/>
    <w:rsid w:val="00862A1E"/>
    <w:rsid w:val="008638A8"/>
    <w:rsid w:val="00864489"/>
    <w:rsid w:val="00864C22"/>
    <w:rsid w:val="0086589D"/>
    <w:rsid w:val="0086798E"/>
    <w:rsid w:val="00870C59"/>
    <w:rsid w:val="00881A09"/>
    <w:rsid w:val="00882D23"/>
    <w:rsid w:val="008838A6"/>
    <w:rsid w:val="00886BAF"/>
    <w:rsid w:val="0089426C"/>
    <w:rsid w:val="008A4553"/>
    <w:rsid w:val="008A6CDD"/>
    <w:rsid w:val="008A74D4"/>
    <w:rsid w:val="008B2E09"/>
    <w:rsid w:val="008B3491"/>
    <w:rsid w:val="008C19B9"/>
    <w:rsid w:val="008C1D3F"/>
    <w:rsid w:val="008C7D5A"/>
    <w:rsid w:val="008D10AF"/>
    <w:rsid w:val="008D53DF"/>
    <w:rsid w:val="008D616C"/>
    <w:rsid w:val="008E0092"/>
    <w:rsid w:val="008E1E89"/>
    <w:rsid w:val="008E6290"/>
    <w:rsid w:val="008E6917"/>
    <w:rsid w:val="008E76D5"/>
    <w:rsid w:val="008F093F"/>
    <w:rsid w:val="008F1B46"/>
    <w:rsid w:val="008F3A9C"/>
    <w:rsid w:val="008F6AF8"/>
    <w:rsid w:val="00907C51"/>
    <w:rsid w:val="0093164B"/>
    <w:rsid w:val="00932752"/>
    <w:rsid w:val="00935EA5"/>
    <w:rsid w:val="009364AA"/>
    <w:rsid w:val="00936CFF"/>
    <w:rsid w:val="00945F3F"/>
    <w:rsid w:val="0095323C"/>
    <w:rsid w:val="0095452F"/>
    <w:rsid w:val="0095463E"/>
    <w:rsid w:val="009607FF"/>
    <w:rsid w:val="00962BB3"/>
    <w:rsid w:val="00966DD8"/>
    <w:rsid w:val="00967AD4"/>
    <w:rsid w:val="00970AB8"/>
    <w:rsid w:val="009737CC"/>
    <w:rsid w:val="00976B14"/>
    <w:rsid w:val="009825E6"/>
    <w:rsid w:val="00983B34"/>
    <w:rsid w:val="00985833"/>
    <w:rsid w:val="00992F3B"/>
    <w:rsid w:val="009A252D"/>
    <w:rsid w:val="009A4BC4"/>
    <w:rsid w:val="009A64BF"/>
    <w:rsid w:val="009B01D7"/>
    <w:rsid w:val="009C6810"/>
    <w:rsid w:val="009D2775"/>
    <w:rsid w:val="009D4246"/>
    <w:rsid w:val="009D5B72"/>
    <w:rsid w:val="009D6D12"/>
    <w:rsid w:val="009F0C46"/>
    <w:rsid w:val="009F6091"/>
    <w:rsid w:val="009F740E"/>
    <w:rsid w:val="00A01D1E"/>
    <w:rsid w:val="00A024C8"/>
    <w:rsid w:val="00A1341F"/>
    <w:rsid w:val="00A13751"/>
    <w:rsid w:val="00A13A18"/>
    <w:rsid w:val="00A1707F"/>
    <w:rsid w:val="00A23083"/>
    <w:rsid w:val="00A37951"/>
    <w:rsid w:val="00A4149E"/>
    <w:rsid w:val="00A41652"/>
    <w:rsid w:val="00A431BF"/>
    <w:rsid w:val="00A456E5"/>
    <w:rsid w:val="00A6009B"/>
    <w:rsid w:val="00A6203B"/>
    <w:rsid w:val="00A63653"/>
    <w:rsid w:val="00A76E1B"/>
    <w:rsid w:val="00A77C9C"/>
    <w:rsid w:val="00A86CAB"/>
    <w:rsid w:val="00A95DEA"/>
    <w:rsid w:val="00AA10A3"/>
    <w:rsid w:val="00AA1D72"/>
    <w:rsid w:val="00AA64B2"/>
    <w:rsid w:val="00AA7F40"/>
    <w:rsid w:val="00AB08FC"/>
    <w:rsid w:val="00AB7C4F"/>
    <w:rsid w:val="00AC0646"/>
    <w:rsid w:val="00AD18A9"/>
    <w:rsid w:val="00AD2461"/>
    <w:rsid w:val="00AD31A7"/>
    <w:rsid w:val="00AF0642"/>
    <w:rsid w:val="00AF180C"/>
    <w:rsid w:val="00AF2499"/>
    <w:rsid w:val="00AF317C"/>
    <w:rsid w:val="00AF328A"/>
    <w:rsid w:val="00B010A5"/>
    <w:rsid w:val="00B02BC0"/>
    <w:rsid w:val="00B03826"/>
    <w:rsid w:val="00B11C62"/>
    <w:rsid w:val="00B20AD7"/>
    <w:rsid w:val="00B21E28"/>
    <w:rsid w:val="00B25CA6"/>
    <w:rsid w:val="00B32E59"/>
    <w:rsid w:val="00B37255"/>
    <w:rsid w:val="00B543FE"/>
    <w:rsid w:val="00B57B5C"/>
    <w:rsid w:val="00B60083"/>
    <w:rsid w:val="00B71712"/>
    <w:rsid w:val="00B75E26"/>
    <w:rsid w:val="00B861BA"/>
    <w:rsid w:val="00B87BBC"/>
    <w:rsid w:val="00B97CFF"/>
    <w:rsid w:val="00BA1FF2"/>
    <w:rsid w:val="00BB18E3"/>
    <w:rsid w:val="00BB76A2"/>
    <w:rsid w:val="00BC33F0"/>
    <w:rsid w:val="00BD1382"/>
    <w:rsid w:val="00BD3561"/>
    <w:rsid w:val="00BD4038"/>
    <w:rsid w:val="00BD67F2"/>
    <w:rsid w:val="00BE099D"/>
    <w:rsid w:val="00BE5676"/>
    <w:rsid w:val="00BF1B05"/>
    <w:rsid w:val="00BF22F4"/>
    <w:rsid w:val="00BF437B"/>
    <w:rsid w:val="00BF6AB3"/>
    <w:rsid w:val="00BF7391"/>
    <w:rsid w:val="00C03DF9"/>
    <w:rsid w:val="00C24B83"/>
    <w:rsid w:val="00C31AB4"/>
    <w:rsid w:val="00C430B5"/>
    <w:rsid w:val="00C47374"/>
    <w:rsid w:val="00C50A9B"/>
    <w:rsid w:val="00C50FF9"/>
    <w:rsid w:val="00C55C96"/>
    <w:rsid w:val="00C60B01"/>
    <w:rsid w:val="00C66C3E"/>
    <w:rsid w:val="00C74AB2"/>
    <w:rsid w:val="00C763D7"/>
    <w:rsid w:val="00C769F2"/>
    <w:rsid w:val="00C76D80"/>
    <w:rsid w:val="00C83117"/>
    <w:rsid w:val="00C85F35"/>
    <w:rsid w:val="00C86389"/>
    <w:rsid w:val="00C92098"/>
    <w:rsid w:val="00CA266E"/>
    <w:rsid w:val="00CA7917"/>
    <w:rsid w:val="00CC24E0"/>
    <w:rsid w:val="00CD10AF"/>
    <w:rsid w:val="00CD1EA5"/>
    <w:rsid w:val="00CD4CDF"/>
    <w:rsid w:val="00CE3547"/>
    <w:rsid w:val="00CE57C2"/>
    <w:rsid w:val="00CF7293"/>
    <w:rsid w:val="00D032D0"/>
    <w:rsid w:val="00D03410"/>
    <w:rsid w:val="00D049AB"/>
    <w:rsid w:val="00D14BCD"/>
    <w:rsid w:val="00D154D1"/>
    <w:rsid w:val="00D213E0"/>
    <w:rsid w:val="00D27DCB"/>
    <w:rsid w:val="00D3398F"/>
    <w:rsid w:val="00D34298"/>
    <w:rsid w:val="00D408F4"/>
    <w:rsid w:val="00D42839"/>
    <w:rsid w:val="00D43B70"/>
    <w:rsid w:val="00D507B0"/>
    <w:rsid w:val="00D56C21"/>
    <w:rsid w:val="00D606E3"/>
    <w:rsid w:val="00D67488"/>
    <w:rsid w:val="00D74767"/>
    <w:rsid w:val="00D77939"/>
    <w:rsid w:val="00D84D92"/>
    <w:rsid w:val="00D867F3"/>
    <w:rsid w:val="00D8742A"/>
    <w:rsid w:val="00D91F72"/>
    <w:rsid w:val="00D92022"/>
    <w:rsid w:val="00D970A6"/>
    <w:rsid w:val="00DA5696"/>
    <w:rsid w:val="00DB0252"/>
    <w:rsid w:val="00DB5E5D"/>
    <w:rsid w:val="00DC2D69"/>
    <w:rsid w:val="00DC4ABA"/>
    <w:rsid w:val="00DC561D"/>
    <w:rsid w:val="00DD10C0"/>
    <w:rsid w:val="00DE07E7"/>
    <w:rsid w:val="00DE5686"/>
    <w:rsid w:val="00DF43CD"/>
    <w:rsid w:val="00DF5D6F"/>
    <w:rsid w:val="00E158D6"/>
    <w:rsid w:val="00E17FDC"/>
    <w:rsid w:val="00E21D8D"/>
    <w:rsid w:val="00E25A3B"/>
    <w:rsid w:val="00E25B08"/>
    <w:rsid w:val="00E375A8"/>
    <w:rsid w:val="00E500D8"/>
    <w:rsid w:val="00E549B4"/>
    <w:rsid w:val="00E55D67"/>
    <w:rsid w:val="00E61056"/>
    <w:rsid w:val="00E6431C"/>
    <w:rsid w:val="00E64997"/>
    <w:rsid w:val="00E74335"/>
    <w:rsid w:val="00E77002"/>
    <w:rsid w:val="00E82944"/>
    <w:rsid w:val="00E84625"/>
    <w:rsid w:val="00E91FD3"/>
    <w:rsid w:val="00E931AA"/>
    <w:rsid w:val="00EA6BB3"/>
    <w:rsid w:val="00EA7757"/>
    <w:rsid w:val="00EB1173"/>
    <w:rsid w:val="00EB6285"/>
    <w:rsid w:val="00EC150F"/>
    <w:rsid w:val="00EC26E1"/>
    <w:rsid w:val="00EC48B7"/>
    <w:rsid w:val="00ED2EC6"/>
    <w:rsid w:val="00ED5999"/>
    <w:rsid w:val="00EE33BD"/>
    <w:rsid w:val="00EE5241"/>
    <w:rsid w:val="00EF02AD"/>
    <w:rsid w:val="00EF24B5"/>
    <w:rsid w:val="00EF474A"/>
    <w:rsid w:val="00EF7A05"/>
    <w:rsid w:val="00F013EF"/>
    <w:rsid w:val="00F01985"/>
    <w:rsid w:val="00F02B64"/>
    <w:rsid w:val="00F07971"/>
    <w:rsid w:val="00F126C4"/>
    <w:rsid w:val="00F24461"/>
    <w:rsid w:val="00F26FC2"/>
    <w:rsid w:val="00F27CC0"/>
    <w:rsid w:val="00F30D95"/>
    <w:rsid w:val="00F345BB"/>
    <w:rsid w:val="00F42DCA"/>
    <w:rsid w:val="00F535AF"/>
    <w:rsid w:val="00F60B37"/>
    <w:rsid w:val="00F64CB6"/>
    <w:rsid w:val="00F76286"/>
    <w:rsid w:val="00F7741D"/>
    <w:rsid w:val="00F81BDF"/>
    <w:rsid w:val="00F81E89"/>
    <w:rsid w:val="00F85108"/>
    <w:rsid w:val="00F8614E"/>
    <w:rsid w:val="00F917B1"/>
    <w:rsid w:val="00F92227"/>
    <w:rsid w:val="00F92519"/>
    <w:rsid w:val="00F95795"/>
    <w:rsid w:val="00FD1596"/>
    <w:rsid w:val="00FD16B2"/>
    <w:rsid w:val="00FD7DA3"/>
    <w:rsid w:val="00FD7FE9"/>
    <w:rsid w:val="00FE4A12"/>
    <w:rsid w:val="00FF2708"/>
    <w:rsid w:val="00FF3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18"/>
    <w:pPr>
      <w:spacing w:after="0"/>
    </w:pPr>
  </w:style>
  <w:style w:type="paragraph" w:styleId="Heading1">
    <w:name w:val="heading 1"/>
    <w:aliases w:val="Numbered - 1"/>
    <w:basedOn w:val="Normal"/>
    <w:next w:val="Normal"/>
    <w:link w:val="Heading1Char"/>
    <w:qFormat/>
    <w:rsid w:val="00D154D1"/>
    <w:pPr>
      <w:keepNext/>
      <w:spacing w:after="120" w:line="240" w:lineRule="auto"/>
      <w:outlineLvl w:val="0"/>
    </w:pPr>
    <w:rPr>
      <w:rFonts w:ascii="Arial" w:eastAsia="Times New Roman" w:hAnsi="Arial" w:cs="Arial"/>
      <w:b/>
      <w:bCs/>
      <w:color w:val="000000"/>
      <w:sz w:val="28"/>
      <w:szCs w:val="24"/>
      <w:lang w:val="en-US"/>
    </w:rPr>
  </w:style>
  <w:style w:type="paragraph" w:styleId="Heading3">
    <w:name w:val="heading 3"/>
    <w:basedOn w:val="Normal"/>
    <w:next w:val="Normal"/>
    <w:link w:val="Heading3Char"/>
    <w:qFormat/>
    <w:rsid w:val="00D154D1"/>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customStyle="1" w:styleId="Heading1Char">
    <w:name w:val="Heading 1 Char"/>
    <w:aliases w:val="Numbered - 1 Char"/>
    <w:basedOn w:val="DefaultParagraphFont"/>
    <w:link w:val="Heading1"/>
    <w:rsid w:val="00D154D1"/>
    <w:rPr>
      <w:rFonts w:ascii="Arial" w:eastAsia="Times New Roman" w:hAnsi="Arial" w:cs="Arial"/>
      <w:b/>
      <w:bCs/>
      <w:color w:val="000000"/>
      <w:sz w:val="28"/>
      <w:szCs w:val="24"/>
      <w:lang w:val="en-US"/>
    </w:rPr>
  </w:style>
  <w:style w:type="character" w:customStyle="1" w:styleId="Heading3Char">
    <w:name w:val="Heading 3 Char"/>
    <w:basedOn w:val="DefaultParagraphFont"/>
    <w:link w:val="Heading3"/>
    <w:rsid w:val="00D154D1"/>
    <w:rPr>
      <w:rFonts w:ascii="Arial" w:eastAsia="Times New Roman" w:hAnsi="Arial" w:cs="Arial"/>
      <w:b/>
      <w:bCs/>
      <w:sz w:val="26"/>
      <w:szCs w:val="26"/>
      <w:lang w:eastAsia="en-GB"/>
    </w:rPr>
  </w:style>
  <w:style w:type="paragraph" w:styleId="BalloonText">
    <w:name w:val="Balloon Text"/>
    <w:basedOn w:val="Normal"/>
    <w:link w:val="BalloonTextChar"/>
    <w:uiPriority w:val="99"/>
    <w:semiHidden/>
    <w:unhideWhenUsed/>
    <w:rsid w:val="00D15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D1"/>
    <w:rPr>
      <w:rFonts w:ascii="Tahoma" w:hAnsi="Tahoma" w:cs="Tahoma"/>
      <w:sz w:val="16"/>
      <w:szCs w:val="16"/>
    </w:rPr>
  </w:style>
  <w:style w:type="paragraph" w:styleId="Header">
    <w:name w:val="header"/>
    <w:basedOn w:val="Normal"/>
    <w:link w:val="HeaderChar"/>
    <w:uiPriority w:val="99"/>
    <w:unhideWhenUsed/>
    <w:rsid w:val="00D154D1"/>
    <w:pPr>
      <w:tabs>
        <w:tab w:val="center" w:pos="4513"/>
        <w:tab w:val="right" w:pos="9026"/>
      </w:tabs>
      <w:spacing w:line="240" w:lineRule="auto"/>
    </w:pPr>
  </w:style>
  <w:style w:type="character" w:customStyle="1" w:styleId="HeaderChar">
    <w:name w:val="Header Char"/>
    <w:basedOn w:val="DefaultParagraphFont"/>
    <w:link w:val="Header"/>
    <w:uiPriority w:val="99"/>
    <w:rsid w:val="00D154D1"/>
  </w:style>
  <w:style w:type="paragraph" w:styleId="Footer">
    <w:name w:val="footer"/>
    <w:basedOn w:val="Normal"/>
    <w:link w:val="FooterChar"/>
    <w:uiPriority w:val="99"/>
    <w:unhideWhenUsed/>
    <w:rsid w:val="00D154D1"/>
    <w:pPr>
      <w:tabs>
        <w:tab w:val="center" w:pos="4513"/>
        <w:tab w:val="right" w:pos="9026"/>
      </w:tabs>
      <w:spacing w:line="240" w:lineRule="auto"/>
    </w:pPr>
  </w:style>
  <w:style w:type="character" w:customStyle="1" w:styleId="FooterChar">
    <w:name w:val="Footer Char"/>
    <w:basedOn w:val="DefaultParagraphFont"/>
    <w:link w:val="Footer"/>
    <w:uiPriority w:val="99"/>
    <w:rsid w:val="00D154D1"/>
  </w:style>
  <w:style w:type="table" w:styleId="TableGrid">
    <w:name w:val="Table Grid"/>
    <w:basedOn w:val="TableNormal"/>
    <w:uiPriority w:val="59"/>
    <w:rsid w:val="00BF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391"/>
    <w:pPr>
      <w:ind w:left="720"/>
      <w:contextualSpacing/>
    </w:pPr>
  </w:style>
  <w:style w:type="character" w:styleId="Hyperlink">
    <w:name w:val="Hyperlink"/>
    <w:basedOn w:val="DefaultParagraphFont"/>
    <w:uiPriority w:val="99"/>
    <w:unhideWhenUsed/>
    <w:rsid w:val="000A5228"/>
    <w:rPr>
      <w:color w:val="0000FF" w:themeColor="hyperlink"/>
      <w:u w:val="single"/>
    </w:rPr>
  </w:style>
  <w:style w:type="paragraph" w:styleId="NormalWeb">
    <w:name w:val="Normal (Web)"/>
    <w:basedOn w:val="Normal"/>
    <w:uiPriority w:val="99"/>
    <w:semiHidden/>
    <w:unhideWhenUsed/>
    <w:rsid w:val="00BF22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18"/>
    <w:pPr>
      <w:spacing w:after="0"/>
    </w:pPr>
  </w:style>
  <w:style w:type="paragraph" w:styleId="Heading1">
    <w:name w:val="heading 1"/>
    <w:aliases w:val="Numbered - 1"/>
    <w:basedOn w:val="Normal"/>
    <w:next w:val="Normal"/>
    <w:link w:val="Heading1Char"/>
    <w:qFormat/>
    <w:rsid w:val="00D154D1"/>
    <w:pPr>
      <w:keepNext/>
      <w:spacing w:after="120" w:line="240" w:lineRule="auto"/>
      <w:outlineLvl w:val="0"/>
    </w:pPr>
    <w:rPr>
      <w:rFonts w:ascii="Arial" w:eastAsia="Times New Roman" w:hAnsi="Arial" w:cs="Arial"/>
      <w:b/>
      <w:bCs/>
      <w:color w:val="000000"/>
      <w:sz w:val="28"/>
      <w:szCs w:val="24"/>
      <w:lang w:val="en-US"/>
    </w:rPr>
  </w:style>
  <w:style w:type="paragraph" w:styleId="Heading3">
    <w:name w:val="heading 3"/>
    <w:basedOn w:val="Normal"/>
    <w:next w:val="Normal"/>
    <w:link w:val="Heading3Char"/>
    <w:qFormat/>
    <w:rsid w:val="00D154D1"/>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customStyle="1" w:styleId="Heading1Char">
    <w:name w:val="Heading 1 Char"/>
    <w:aliases w:val="Numbered - 1 Char"/>
    <w:basedOn w:val="DefaultParagraphFont"/>
    <w:link w:val="Heading1"/>
    <w:rsid w:val="00D154D1"/>
    <w:rPr>
      <w:rFonts w:ascii="Arial" w:eastAsia="Times New Roman" w:hAnsi="Arial" w:cs="Arial"/>
      <w:b/>
      <w:bCs/>
      <w:color w:val="000000"/>
      <w:sz w:val="28"/>
      <w:szCs w:val="24"/>
      <w:lang w:val="en-US"/>
    </w:rPr>
  </w:style>
  <w:style w:type="character" w:customStyle="1" w:styleId="Heading3Char">
    <w:name w:val="Heading 3 Char"/>
    <w:basedOn w:val="DefaultParagraphFont"/>
    <w:link w:val="Heading3"/>
    <w:rsid w:val="00D154D1"/>
    <w:rPr>
      <w:rFonts w:ascii="Arial" w:eastAsia="Times New Roman" w:hAnsi="Arial" w:cs="Arial"/>
      <w:b/>
      <w:bCs/>
      <w:sz w:val="26"/>
      <w:szCs w:val="26"/>
      <w:lang w:eastAsia="en-GB"/>
    </w:rPr>
  </w:style>
  <w:style w:type="paragraph" w:styleId="BalloonText">
    <w:name w:val="Balloon Text"/>
    <w:basedOn w:val="Normal"/>
    <w:link w:val="BalloonTextChar"/>
    <w:uiPriority w:val="99"/>
    <w:semiHidden/>
    <w:unhideWhenUsed/>
    <w:rsid w:val="00D15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D1"/>
    <w:rPr>
      <w:rFonts w:ascii="Tahoma" w:hAnsi="Tahoma" w:cs="Tahoma"/>
      <w:sz w:val="16"/>
      <w:szCs w:val="16"/>
    </w:rPr>
  </w:style>
  <w:style w:type="paragraph" w:styleId="Header">
    <w:name w:val="header"/>
    <w:basedOn w:val="Normal"/>
    <w:link w:val="HeaderChar"/>
    <w:uiPriority w:val="99"/>
    <w:unhideWhenUsed/>
    <w:rsid w:val="00D154D1"/>
    <w:pPr>
      <w:tabs>
        <w:tab w:val="center" w:pos="4513"/>
        <w:tab w:val="right" w:pos="9026"/>
      </w:tabs>
      <w:spacing w:line="240" w:lineRule="auto"/>
    </w:pPr>
  </w:style>
  <w:style w:type="character" w:customStyle="1" w:styleId="HeaderChar">
    <w:name w:val="Header Char"/>
    <w:basedOn w:val="DefaultParagraphFont"/>
    <w:link w:val="Header"/>
    <w:uiPriority w:val="99"/>
    <w:rsid w:val="00D154D1"/>
  </w:style>
  <w:style w:type="paragraph" w:styleId="Footer">
    <w:name w:val="footer"/>
    <w:basedOn w:val="Normal"/>
    <w:link w:val="FooterChar"/>
    <w:uiPriority w:val="99"/>
    <w:unhideWhenUsed/>
    <w:rsid w:val="00D154D1"/>
    <w:pPr>
      <w:tabs>
        <w:tab w:val="center" w:pos="4513"/>
        <w:tab w:val="right" w:pos="9026"/>
      </w:tabs>
      <w:spacing w:line="240" w:lineRule="auto"/>
    </w:pPr>
  </w:style>
  <w:style w:type="character" w:customStyle="1" w:styleId="FooterChar">
    <w:name w:val="Footer Char"/>
    <w:basedOn w:val="DefaultParagraphFont"/>
    <w:link w:val="Footer"/>
    <w:uiPriority w:val="99"/>
    <w:rsid w:val="00D154D1"/>
  </w:style>
  <w:style w:type="table" w:styleId="TableGrid">
    <w:name w:val="Table Grid"/>
    <w:basedOn w:val="TableNormal"/>
    <w:uiPriority w:val="59"/>
    <w:rsid w:val="00BF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391"/>
    <w:pPr>
      <w:ind w:left="720"/>
      <w:contextualSpacing/>
    </w:pPr>
  </w:style>
  <w:style w:type="character" w:styleId="Hyperlink">
    <w:name w:val="Hyperlink"/>
    <w:basedOn w:val="DefaultParagraphFont"/>
    <w:uiPriority w:val="99"/>
    <w:unhideWhenUsed/>
    <w:rsid w:val="000A5228"/>
    <w:rPr>
      <w:color w:val="0000FF" w:themeColor="hyperlink"/>
      <w:u w:val="single"/>
    </w:rPr>
  </w:style>
  <w:style w:type="paragraph" w:styleId="NormalWeb">
    <w:name w:val="Normal (Web)"/>
    <w:basedOn w:val="Normal"/>
    <w:uiPriority w:val="99"/>
    <w:semiHidden/>
    <w:unhideWhenUsed/>
    <w:rsid w:val="00BF22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13826">
      <w:bodyDiv w:val="1"/>
      <w:marLeft w:val="0"/>
      <w:marRight w:val="0"/>
      <w:marTop w:val="0"/>
      <w:marBottom w:val="0"/>
      <w:divBdr>
        <w:top w:val="none" w:sz="0" w:space="0" w:color="auto"/>
        <w:left w:val="none" w:sz="0" w:space="0" w:color="auto"/>
        <w:bottom w:val="none" w:sz="0" w:space="0" w:color="auto"/>
        <w:right w:val="none" w:sz="0" w:space="0" w:color="auto"/>
      </w:divBdr>
      <w:divsChild>
        <w:div w:id="1636451349">
          <w:marLeft w:val="0"/>
          <w:marRight w:val="0"/>
          <w:marTop w:val="0"/>
          <w:marBottom w:val="0"/>
          <w:divBdr>
            <w:top w:val="none" w:sz="0" w:space="0" w:color="auto"/>
            <w:left w:val="none" w:sz="0" w:space="0" w:color="auto"/>
            <w:bottom w:val="none" w:sz="0" w:space="0" w:color="auto"/>
            <w:right w:val="none" w:sz="0" w:space="0" w:color="auto"/>
          </w:divBdr>
          <w:divsChild>
            <w:div w:id="880871550">
              <w:marLeft w:val="0"/>
              <w:marRight w:val="0"/>
              <w:marTop w:val="0"/>
              <w:marBottom w:val="0"/>
              <w:divBdr>
                <w:top w:val="none" w:sz="0" w:space="0" w:color="auto"/>
                <w:left w:val="none" w:sz="0" w:space="0" w:color="auto"/>
                <w:bottom w:val="none" w:sz="0" w:space="0" w:color="auto"/>
                <w:right w:val="none" w:sz="0" w:space="0" w:color="auto"/>
              </w:divBdr>
              <w:divsChild>
                <w:div w:id="584340157">
                  <w:marLeft w:val="0"/>
                  <w:marRight w:val="0"/>
                  <w:marTop w:val="0"/>
                  <w:marBottom w:val="0"/>
                  <w:divBdr>
                    <w:top w:val="none" w:sz="0" w:space="0" w:color="auto"/>
                    <w:left w:val="none" w:sz="0" w:space="0" w:color="auto"/>
                    <w:bottom w:val="none" w:sz="0" w:space="0" w:color="auto"/>
                    <w:right w:val="none" w:sz="0" w:space="0" w:color="auto"/>
                  </w:divBdr>
                  <w:divsChild>
                    <w:div w:id="1671256194">
                      <w:marLeft w:val="0"/>
                      <w:marRight w:val="0"/>
                      <w:marTop w:val="0"/>
                      <w:marBottom w:val="0"/>
                      <w:divBdr>
                        <w:top w:val="none" w:sz="0" w:space="0" w:color="auto"/>
                        <w:left w:val="none" w:sz="0" w:space="0" w:color="auto"/>
                        <w:bottom w:val="none" w:sz="0" w:space="0" w:color="auto"/>
                        <w:right w:val="none" w:sz="0" w:space="0" w:color="auto"/>
                      </w:divBdr>
                      <w:divsChild>
                        <w:div w:id="1897661116">
                          <w:marLeft w:val="0"/>
                          <w:marRight w:val="0"/>
                          <w:marTop w:val="0"/>
                          <w:marBottom w:val="0"/>
                          <w:divBdr>
                            <w:top w:val="none" w:sz="0" w:space="0" w:color="auto"/>
                            <w:left w:val="none" w:sz="0" w:space="0" w:color="auto"/>
                            <w:bottom w:val="none" w:sz="0" w:space="0" w:color="auto"/>
                            <w:right w:val="none" w:sz="0" w:space="0" w:color="auto"/>
                          </w:divBdr>
                          <w:divsChild>
                            <w:div w:id="1148474567">
                              <w:marLeft w:val="0"/>
                              <w:marRight w:val="0"/>
                              <w:marTop w:val="0"/>
                              <w:marBottom w:val="0"/>
                              <w:divBdr>
                                <w:top w:val="none" w:sz="0" w:space="0" w:color="auto"/>
                                <w:left w:val="none" w:sz="0" w:space="0" w:color="auto"/>
                                <w:bottom w:val="none" w:sz="0" w:space="0" w:color="auto"/>
                                <w:right w:val="none" w:sz="0" w:space="0" w:color="auto"/>
                              </w:divBdr>
                              <w:divsChild>
                                <w:div w:id="40247213">
                                  <w:marLeft w:val="0"/>
                                  <w:marRight w:val="0"/>
                                  <w:marTop w:val="0"/>
                                  <w:marBottom w:val="0"/>
                                  <w:divBdr>
                                    <w:top w:val="none" w:sz="0" w:space="0" w:color="auto"/>
                                    <w:left w:val="none" w:sz="0" w:space="0" w:color="auto"/>
                                    <w:bottom w:val="none" w:sz="0" w:space="0" w:color="auto"/>
                                    <w:right w:val="none" w:sz="0" w:space="0" w:color="auto"/>
                                  </w:divBdr>
                                  <w:divsChild>
                                    <w:div w:id="1542938707">
                                      <w:marLeft w:val="0"/>
                                      <w:marRight w:val="0"/>
                                      <w:marTop w:val="0"/>
                                      <w:marBottom w:val="0"/>
                                      <w:divBdr>
                                        <w:top w:val="none" w:sz="0" w:space="0" w:color="auto"/>
                                        <w:left w:val="none" w:sz="0" w:space="0" w:color="auto"/>
                                        <w:bottom w:val="none" w:sz="0" w:space="0" w:color="auto"/>
                                        <w:right w:val="none" w:sz="0" w:space="0" w:color="auto"/>
                                      </w:divBdr>
                                      <w:divsChild>
                                        <w:div w:id="569579501">
                                          <w:marLeft w:val="0"/>
                                          <w:marRight w:val="0"/>
                                          <w:marTop w:val="0"/>
                                          <w:marBottom w:val="0"/>
                                          <w:divBdr>
                                            <w:top w:val="none" w:sz="0" w:space="0" w:color="auto"/>
                                            <w:left w:val="none" w:sz="0" w:space="0" w:color="auto"/>
                                            <w:bottom w:val="none" w:sz="0" w:space="0" w:color="auto"/>
                                            <w:right w:val="none" w:sz="0" w:space="0" w:color="auto"/>
                                          </w:divBdr>
                                          <w:divsChild>
                                            <w:div w:id="1140147686">
                                              <w:marLeft w:val="75"/>
                                              <w:marRight w:val="75"/>
                                              <w:marTop w:val="0"/>
                                              <w:marBottom w:val="0"/>
                                              <w:divBdr>
                                                <w:top w:val="none" w:sz="0" w:space="0" w:color="auto"/>
                                                <w:left w:val="none" w:sz="0" w:space="0" w:color="auto"/>
                                                <w:bottom w:val="none" w:sz="0" w:space="0" w:color="auto"/>
                                                <w:right w:val="none" w:sz="0" w:space="0" w:color="auto"/>
                                              </w:divBdr>
                                              <w:divsChild>
                                                <w:div w:id="1254700861">
                                                  <w:marLeft w:val="0"/>
                                                  <w:marRight w:val="0"/>
                                                  <w:marTop w:val="0"/>
                                                  <w:marBottom w:val="0"/>
                                                  <w:divBdr>
                                                    <w:top w:val="none" w:sz="0" w:space="0" w:color="auto"/>
                                                    <w:left w:val="none" w:sz="0" w:space="0" w:color="auto"/>
                                                    <w:bottom w:val="none" w:sz="0" w:space="0" w:color="auto"/>
                                                    <w:right w:val="none" w:sz="0" w:space="0" w:color="auto"/>
                                                  </w:divBdr>
                                                  <w:divsChild>
                                                    <w:div w:id="1310138249">
                                                      <w:marLeft w:val="0"/>
                                                      <w:marRight w:val="0"/>
                                                      <w:marTop w:val="0"/>
                                                      <w:marBottom w:val="0"/>
                                                      <w:divBdr>
                                                        <w:top w:val="none" w:sz="0" w:space="0" w:color="auto"/>
                                                        <w:left w:val="none" w:sz="0" w:space="0" w:color="auto"/>
                                                        <w:bottom w:val="none" w:sz="0" w:space="0" w:color="auto"/>
                                                        <w:right w:val="none" w:sz="0" w:space="0" w:color="auto"/>
                                                      </w:divBdr>
                                                      <w:divsChild>
                                                        <w:div w:id="1171871612">
                                                          <w:marLeft w:val="0"/>
                                                          <w:marRight w:val="0"/>
                                                          <w:marTop w:val="0"/>
                                                          <w:marBottom w:val="0"/>
                                                          <w:divBdr>
                                                            <w:top w:val="none" w:sz="0" w:space="0" w:color="auto"/>
                                                            <w:left w:val="none" w:sz="0" w:space="0" w:color="auto"/>
                                                            <w:bottom w:val="none" w:sz="0" w:space="0" w:color="auto"/>
                                                            <w:right w:val="none" w:sz="0" w:space="0" w:color="auto"/>
                                                          </w:divBdr>
                                                          <w:divsChild>
                                                            <w:div w:id="185945382">
                                                              <w:marLeft w:val="0"/>
                                                              <w:marRight w:val="0"/>
                                                              <w:marTop w:val="0"/>
                                                              <w:marBottom w:val="0"/>
                                                              <w:divBdr>
                                                                <w:top w:val="none" w:sz="0" w:space="0" w:color="auto"/>
                                                                <w:left w:val="none" w:sz="0" w:space="0" w:color="auto"/>
                                                                <w:bottom w:val="none" w:sz="0" w:space="0" w:color="auto"/>
                                                                <w:right w:val="none" w:sz="0" w:space="0" w:color="auto"/>
                                                              </w:divBdr>
                                                              <w:divsChild>
                                                                <w:div w:id="298999515">
                                                                  <w:marLeft w:val="480"/>
                                                                  <w:marRight w:val="0"/>
                                                                  <w:marTop w:val="0"/>
                                                                  <w:marBottom w:val="0"/>
                                                                  <w:divBdr>
                                                                    <w:top w:val="none" w:sz="0" w:space="0" w:color="auto"/>
                                                                    <w:left w:val="none" w:sz="0" w:space="0" w:color="auto"/>
                                                                    <w:bottom w:val="none" w:sz="0" w:space="0" w:color="auto"/>
                                                                    <w:right w:val="none" w:sz="0" w:space="0" w:color="auto"/>
                                                                  </w:divBdr>
                                                                  <w:divsChild>
                                                                    <w:div w:id="1779369548">
                                                                      <w:marLeft w:val="0"/>
                                                                      <w:marRight w:val="0"/>
                                                                      <w:marTop w:val="0"/>
                                                                      <w:marBottom w:val="0"/>
                                                                      <w:divBdr>
                                                                        <w:top w:val="none" w:sz="0" w:space="0" w:color="auto"/>
                                                                        <w:left w:val="none" w:sz="0" w:space="0" w:color="auto"/>
                                                                        <w:bottom w:val="none" w:sz="0" w:space="0" w:color="auto"/>
                                                                        <w:right w:val="none" w:sz="0" w:space="0" w:color="auto"/>
                                                                      </w:divBdr>
                                                                      <w:divsChild>
                                                                        <w:div w:id="34354726">
                                                                          <w:marLeft w:val="0"/>
                                                                          <w:marRight w:val="0"/>
                                                                          <w:marTop w:val="0"/>
                                                                          <w:marBottom w:val="0"/>
                                                                          <w:divBdr>
                                                                            <w:top w:val="none" w:sz="0" w:space="0" w:color="auto"/>
                                                                            <w:left w:val="none" w:sz="0" w:space="0" w:color="auto"/>
                                                                            <w:bottom w:val="none" w:sz="0" w:space="0" w:color="auto"/>
                                                                            <w:right w:val="none" w:sz="0" w:space="0" w:color="auto"/>
                                                                          </w:divBdr>
                                                                          <w:divsChild>
                                                                            <w:div w:id="1628657016">
                                                                              <w:marLeft w:val="0"/>
                                                                              <w:marRight w:val="0"/>
                                                                              <w:marTop w:val="240"/>
                                                                              <w:marBottom w:val="0"/>
                                                                              <w:divBdr>
                                                                                <w:top w:val="none" w:sz="0" w:space="0" w:color="auto"/>
                                                                                <w:left w:val="none" w:sz="0" w:space="0" w:color="auto"/>
                                                                                <w:bottom w:val="none" w:sz="0" w:space="0" w:color="auto"/>
                                                                                <w:right w:val="none" w:sz="0" w:space="0" w:color="auto"/>
                                                                              </w:divBdr>
                                                                              <w:divsChild>
                                                                                <w:div w:id="891774959">
                                                                                  <w:marLeft w:val="0"/>
                                                                                  <w:marRight w:val="0"/>
                                                                                  <w:marTop w:val="0"/>
                                                                                  <w:marBottom w:val="0"/>
                                                                                  <w:divBdr>
                                                                                    <w:top w:val="none" w:sz="0" w:space="0" w:color="auto"/>
                                                                                    <w:left w:val="none" w:sz="0" w:space="0" w:color="auto"/>
                                                                                    <w:bottom w:val="none" w:sz="0" w:space="0" w:color="auto"/>
                                                                                    <w:right w:val="none" w:sz="0" w:space="0" w:color="auto"/>
                                                                                  </w:divBdr>
                                                                                  <w:divsChild>
                                                                                    <w:div w:id="790980466">
                                                                                      <w:marLeft w:val="0"/>
                                                                                      <w:marRight w:val="0"/>
                                                                                      <w:marTop w:val="0"/>
                                                                                      <w:marBottom w:val="0"/>
                                                                                      <w:divBdr>
                                                                                        <w:top w:val="none" w:sz="0" w:space="0" w:color="auto"/>
                                                                                        <w:left w:val="none" w:sz="0" w:space="0" w:color="auto"/>
                                                                                        <w:bottom w:val="none" w:sz="0" w:space="0" w:color="auto"/>
                                                                                        <w:right w:val="none" w:sz="0" w:space="0" w:color="auto"/>
                                                                                      </w:divBdr>
                                                                                      <w:divsChild>
                                                                                        <w:div w:id="1389526616">
                                                                                          <w:marLeft w:val="0"/>
                                                                                          <w:marRight w:val="0"/>
                                                                                          <w:marTop w:val="0"/>
                                                                                          <w:marBottom w:val="0"/>
                                                                                          <w:divBdr>
                                                                                            <w:top w:val="none" w:sz="0" w:space="0" w:color="auto"/>
                                                                                            <w:left w:val="none" w:sz="0" w:space="0" w:color="auto"/>
                                                                                            <w:bottom w:val="none" w:sz="0" w:space="0" w:color="auto"/>
                                                                                            <w:right w:val="none" w:sz="0" w:space="0" w:color="auto"/>
                                                                                          </w:divBdr>
                                                                                          <w:divsChild>
                                                                                            <w:div w:id="1103454670">
                                                                                              <w:marLeft w:val="0"/>
                                                                                              <w:marRight w:val="0"/>
                                                                                              <w:marTop w:val="0"/>
                                                                                              <w:marBottom w:val="0"/>
                                                                                              <w:divBdr>
                                                                                                <w:top w:val="none" w:sz="0" w:space="0" w:color="auto"/>
                                                                                                <w:left w:val="none" w:sz="0" w:space="0" w:color="auto"/>
                                                                                                <w:bottom w:val="none" w:sz="0" w:space="0" w:color="auto"/>
                                                                                                <w:right w:val="none" w:sz="0" w:space="0" w:color="auto"/>
                                                                                              </w:divBdr>
                                                                                              <w:divsChild>
                                                                                                <w:div w:id="316761614">
                                                                                                  <w:marLeft w:val="0"/>
                                                                                                  <w:marRight w:val="0"/>
                                                                                                  <w:marTop w:val="0"/>
                                                                                                  <w:marBottom w:val="0"/>
                                                                                                  <w:divBdr>
                                                                                                    <w:top w:val="none" w:sz="0" w:space="0" w:color="auto"/>
                                                                                                    <w:left w:val="none" w:sz="0" w:space="0" w:color="auto"/>
                                                                                                    <w:bottom w:val="none" w:sz="0" w:space="0" w:color="auto"/>
                                                                                                    <w:right w:val="none" w:sz="0" w:space="0" w:color="auto"/>
                                                                                                  </w:divBdr>
                                                                                                  <w:divsChild>
                                                                                                    <w:div w:id="1174496837">
                                                                                                      <w:marLeft w:val="0"/>
                                                                                                      <w:marRight w:val="0"/>
                                                                                                      <w:marTop w:val="0"/>
                                                                                                      <w:marBottom w:val="0"/>
                                                                                                      <w:divBdr>
                                                                                                        <w:top w:val="none" w:sz="0" w:space="0" w:color="auto"/>
                                                                                                        <w:left w:val="none" w:sz="0" w:space="0" w:color="auto"/>
                                                                                                        <w:bottom w:val="none" w:sz="0" w:space="0" w:color="auto"/>
                                                                                                        <w:right w:val="none" w:sz="0" w:space="0" w:color="auto"/>
                                                                                                      </w:divBdr>
                                                                                                      <w:divsChild>
                                                                                                        <w:div w:id="2038039911">
                                                                                                          <w:marLeft w:val="0"/>
                                                                                                          <w:marRight w:val="0"/>
                                                                                                          <w:marTop w:val="0"/>
                                                                                                          <w:marBottom w:val="0"/>
                                                                                                          <w:divBdr>
                                                                                                            <w:top w:val="none" w:sz="0" w:space="0" w:color="auto"/>
                                                                                                            <w:left w:val="none" w:sz="0" w:space="0" w:color="auto"/>
                                                                                                            <w:bottom w:val="none" w:sz="0" w:space="0" w:color="auto"/>
                                                                                                            <w:right w:val="none" w:sz="0" w:space="0" w:color="auto"/>
                                                                                                          </w:divBdr>
                                                                                                          <w:divsChild>
                                                                                                            <w:div w:id="9686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10AA3-8E57-40FD-8BD3-0F448D52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stbcehs</Company>
  <LinksUpToDate>false</LinksUpToDate>
  <CharactersWithSpaces>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J Morris</dc:creator>
  <cp:lastModifiedBy>Miss J Morris</cp:lastModifiedBy>
  <cp:revision>4</cp:revision>
  <cp:lastPrinted>2016-04-05T12:12:00Z</cp:lastPrinted>
  <dcterms:created xsi:type="dcterms:W3CDTF">2016-04-05T12:15:00Z</dcterms:created>
  <dcterms:modified xsi:type="dcterms:W3CDTF">2016-05-05T14:35:00Z</dcterms:modified>
</cp:coreProperties>
</file>