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C6" w:rsidRDefault="002738C6" w:rsidP="00EF2892">
      <w:pPr>
        <w:pStyle w:val="Heading2"/>
        <w:numPr>
          <w:ilvl w:val="0"/>
          <w:numId w:val="0"/>
        </w:numPr>
        <w:tabs>
          <w:tab w:val="left" w:pos="720"/>
        </w:tabs>
        <w:jc w:val="center"/>
        <w:rPr>
          <w:rFonts w:asciiTheme="minorHAnsi" w:hAnsiTheme="minorHAnsi" w:cstheme="minorHAnsi"/>
          <w:i w:val="0"/>
          <w:sz w:val="36"/>
          <w:szCs w:val="36"/>
        </w:rPr>
      </w:pPr>
      <w:bookmarkStart w:id="0" w:name="_Toc262809662"/>
      <w:r>
        <w:rPr>
          <w:rFonts w:asciiTheme="minorHAnsi" w:hAnsiTheme="minorHAnsi" w:cstheme="minorHAnsi"/>
          <w:i w:val="0"/>
          <w:sz w:val="36"/>
          <w:szCs w:val="36"/>
        </w:rPr>
        <w:t>Sir Thomas Boteler Church of England High School</w:t>
      </w:r>
    </w:p>
    <w:p w:rsidR="00480F8E" w:rsidRPr="001277A8" w:rsidRDefault="002738C6" w:rsidP="00EF2892">
      <w:pPr>
        <w:pStyle w:val="Heading2"/>
        <w:numPr>
          <w:ilvl w:val="0"/>
          <w:numId w:val="0"/>
        </w:numPr>
        <w:tabs>
          <w:tab w:val="left" w:pos="720"/>
        </w:tabs>
        <w:jc w:val="center"/>
        <w:rPr>
          <w:rFonts w:asciiTheme="minorHAnsi" w:hAnsiTheme="minorHAnsi" w:cstheme="minorHAnsi"/>
          <w:i w:val="0"/>
          <w:sz w:val="36"/>
          <w:szCs w:val="36"/>
        </w:rPr>
      </w:pPr>
      <w:r>
        <w:rPr>
          <w:rFonts w:asciiTheme="minorHAnsi" w:hAnsiTheme="minorHAnsi" w:cstheme="minorHAnsi"/>
          <w:i w:val="0"/>
          <w:sz w:val="36"/>
          <w:szCs w:val="36"/>
        </w:rPr>
        <w:t xml:space="preserve">Local Offer </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80F8E" w:rsidTr="002738C6">
        <w:trPr>
          <w:trHeight w:val="510"/>
        </w:trPr>
        <w:tc>
          <w:tcPr>
            <w:tcW w:w="8897" w:type="dxa"/>
            <w:vAlign w:val="center"/>
            <w:hideMark/>
          </w:tcPr>
          <w:p w:rsidR="00480F8E" w:rsidRDefault="00480F8E" w:rsidP="00715968">
            <w:pPr>
              <w:rPr>
                <w:rFonts w:cs="Arial"/>
                <w:b/>
                <w:sz w:val="22"/>
                <w:szCs w:val="22"/>
              </w:rPr>
            </w:pPr>
          </w:p>
        </w:tc>
      </w:tr>
    </w:tbl>
    <w:p w:rsidR="00480F8E" w:rsidRDefault="00480F8E" w:rsidP="00480F8E">
      <w:pPr>
        <w:rPr>
          <w:rFonts w:asciiTheme="minorHAnsi" w:hAnsiTheme="minorHAnsi"/>
        </w:rPr>
      </w:pPr>
    </w:p>
    <w:tbl>
      <w:tblPr>
        <w:tblStyle w:val="TableGrid"/>
        <w:tblW w:w="0" w:type="auto"/>
        <w:tblInd w:w="85" w:type="dxa"/>
        <w:tblCellMar>
          <w:top w:w="85" w:type="dxa"/>
          <w:left w:w="227" w:type="dxa"/>
        </w:tblCellMar>
        <w:tblLook w:val="04A0" w:firstRow="1" w:lastRow="0" w:firstColumn="1" w:lastColumn="0" w:noHBand="0" w:noVBand="1"/>
      </w:tblPr>
      <w:tblGrid>
        <w:gridCol w:w="2462"/>
        <w:gridCol w:w="6469"/>
      </w:tblGrid>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b/>
                <w:sz w:val="22"/>
                <w:szCs w:val="22"/>
              </w:rPr>
            </w:pPr>
            <w:r>
              <w:rPr>
                <w:rFonts w:cs="Arial"/>
                <w:b/>
              </w:rPr>
              <w:t>Physical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2738C6" w:rsidRDefault="00715968" w:rsidP="00715968">
            <w:pPr>
              <w:rPr>
                <w:rFonts w:cs="Arial"/>
                <w:sz w:val="22"/>
                <w:szCs w:val="22"/>
              </w:rPr>
            </w:pPr>
            <w:r w:rsidRPr="002738C6">
              <w:rPr>
                <w:rFonts w:cs="Arial"/>
              </w:rPr>
              <w:t>Grammar School Road, Latchford</w:t>
            </w:r>
          </w:p>
        </w:tc>
      </w:tr>
      <w:tr w:rsidR="00480F8E" w:rsidTr="00715968">
        <w:tc>
          <w:tcPr>
            <w:tcW w:w="2462" w:type="dxa"/>
            <w:tcBorders>
              <w:top w:val="single" w:sz="4" w:space="0" w:color="auto"/>
              <w:left w:val="single" w:sz="4" w:space="0" w:color="auto"/>
              <w:bottom w:val="single" w:sz="4" w:space="0" w:color="auto"/>
              <w:right w:val="single" w:sz="4" w:space="0" w:color="auto"/>
            </w:tcBorders>
            <w:vAlign w:val="center"/>
            <w:hideMark/>
          </w:tcPr>
          <w:p w:rsidR="00480F8E" w:rsidRDefault="00480F8E" w:rsidP="00715968">
            <w:pPr>
              <w:rPr>
                <w:rFonts w:cs="Arial"/>
                <w:b/>
                <w:sz w:val="22"/>
                <w:szCs w:val="22"/>
              </w:rPr>
            </w:pPr>
            <w:r>
              <w:rPr>
                <w:rFonts w:cs="Arial"/>
                <w:b/>
              </w:rPr>
              <w:t>Town</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2738C6" w:rsidRDefault="00715968" w:rsidP="00715968">
            <w:pPr>
              <w:rPr>
                <w:rFonts w:cs="Arial"/>
                <w:sz w:val="22"/>
                <w:szCs w:val="22"/>
              </w:rPr>
            </w:pPr>
            <w:r w:rsidRPr="002738C6">
              <w:rPr>
                <w:rFonts w:cs="Arial"/>
              </w:rPr>
              <w:t>Warrington</w:t>
            </w: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rPr>
            </w:pPr>
            <w:r>
              <w:rPr>
                <w:rFonts w:cs="Arial"/>
                <w:b/>
              </w:rPr>
              <w:t>Postcode</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Default="00715968" w:rsidP="00715968">
            <w:pPr>
              <w:rPr>
                <w:rFonts w:cs="Arial"/>
                <w:sz w:val="22"/>
                <w:szCs w:val="22"/>
              </w:rPr>
            </w:pPr>
            <w:r>
              <w:rPr>
                <w:rFonts w:cs="Arial"/>
              </w:rPr>
              <w:t>WA4 1JL</w:t>
            </w:r>
          </w:p>
        </w:tc>
      </w:tr>
    </w:tbl>
    <w:p w:rsidR="00480F8E" w:rsidRDefault="00480F8E" w:rsidP="00480F8E">
      <w:pPr>
        <w:rPr>
          <w:rFonts w:asciiTheme="minorHAnsi" w:hAnsiTheme="minorHAnsi"/>
        </w:rPr>
      </w:pPr>
    </w:p>
    <w:p w:rsidR="00C3601E" w:rsidRDefault="00C3601E" w:rsidP="00480F8E">
      <w:pPr>
        <w:rPr>
          <w:rFonts w:asciiTheme="minorHAnsi" w:hAnsiTheme="minorHAnsi"/>
        </w:rPr>
      </w:pPr>
    </w:p>
    <w:tbl>
      <w:tblPr>
        <w:tblStyle w:val="TableGrid"/>
        <w:tblW w:w="0" w:type="auto"/>
        <w:tblInd w:w="85" w:type="dxa"/>
        <w:tblCellMar>
          <w:top w:w="85" w:type="dxa"/>
          <w:left w:w="227" w:type="dxa"/>
        </w:tblCellMar>
        <w:tblLook w:val="04A0" w:firstRow="1" w:lastRow="0" w:firstColumn="1" w:lastColumn="0" w:noHBand="0" w:noVBand="1"/>
      </w:tblPr>
      <w:tblGrid>
        <w:gridCol w:w="2462"/>
        <w:gridCol w:w="6469"/>
      </w:tblGrid>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rPr>
            </w:pPr>
            <w:r>
              <w:rPr>
                <w:rFonts w:cs="Arial"/>
                <w:b/>
              </w:rPr>
              <w:t>Contact Person</w:t>
            </w:r>
          </w:p>
        </w:tc>
        <w:tc>
          <w:tcPr>
            <w:tcW w:w="6469" w:type="dxa"/>
            <w:tcBorders>
              <w:top w:val="single" w:sz="4" w:space="0" w:color="auto"/>
              <w:left w:val="single" w:sz="4" w:space="0" w:color="auto"/>
              <w:bottom w:val="single" w:sz="4" w:space="0" w:color="auto"/>
              <w:right w:val="single" w:sz="4" w:space="0" w:color="auto"/>
            </w:tcBorders>
            <w:hideMark/>
          </w:tcPr>
          <w:p w:rsidR="00480F8E" w:rsidRDefault="00EA3C3B" w:rsidP="00D822AE">
            <w:pPr>
              <w:rPr>
                <w:rFonts w:cs="Arial"/>
                <w:sz w:val="22"/>
                <w:szCs w:val="22"/>
              </w:rPr>
            </w:pPr>
            <w:r>
              <w:rPr>
                <w:rFonts w:cs="Arial"/>
                <w:sz w:val="22"/>
                <w:szCs w:val="22"/>
              </w:rPr>
              <w:t xml:space="preserve">Ms R Jones (SENCO), Mrs B Scott-Herron, </w:t>
            </w:r>
            <w:proofErr w:type="spellStart"/>
            <w:r>
              <w:rPr>
                <w:rFonts w:cs="Arial"/>
                <w:sz w:val="22"/>
                <w:szCs w:val="22"/>
              </w:rPr>
              <w:t>Headteacher</w:t>
            </w:r>
            <w:proofErr w:type="spellEnd"/>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rPr>
            </w:pPr>
            <w:r>
              <w:rPr>
                <w:rFonts w:cs="Arial"/>
                <w:b/>
              </w:rPr>
              <w:t>Telephone Number</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EA3C3B" w:rsidRDefault="00715968" w:rsidP="00715968">
            <w:pPr>
              <w:rPr>
                <w:rFonts w:cs="Arial"/>
                <w:sz w:val="22"/>
                <w:szCs w:val="22"/>
              </w:rPr>
            </w:pPr>
            <w:r w:rsidRPr="00EA3C3B">
              <w:rPr>
                <w:rFonts w:cs="Arial"/>
              </w:rPr>
              <w:t>01925 417 468</w:t>
            </w: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rPr>
            </w:pPr>
            <w:r>
              <w:rPr>
                <w:rFonts w:cs="Arial"/>
                <w:b/>
              </w:rPr>
              <w:t>Email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EA3C3B" w:rsidRDefault="00480F8E" w:rsidP="00715968">
            <w:pPr>
              <w:rPr>
                <w:rFonts w:cs="Arial"/>
                <w:sz w:val="22"/>
                <w:szCs w:val="22"/>
              </w:rPr>
            </w:pPr>
            <w:r w:rsidRPr="00EA3C3B">
              <w:rPr>
                <w:rFonts w:cs="Arial"/>
              </w:rPr>
              <w:t>Enter the email address for contact purposes</w:t>
            </w: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rPr>
            </w:pPr>
            <w:r>
              <w:rPr>
                <w:rFonts w:cs="Arial"/>
                <w:b/>
              </w:rPr>
              <w:t>Website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EA3C3B" w:rsidRDefault="00715968" w:rsidP="00715968">
            <w:pPr>
              <w:rPr>
                <w:rFonts w:cs="Arial"/>
                <w:sz w:val="22"/>
                <w:szCs w:val="22"/>
              </w:rPr>
            </w:pPr>
            <w:r w:rsidRPr="00EA3C3B">
              <w:rPr>
                <w:rFonts w:cs="Arial"/>
              </w:rPr>
              <w:t>www.boteler.org.uk</w:t>
            </w: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rPr>
            </w:pPr>
            <w:r>
              <w:rPr>
                <w:rFonts w:cs="Arial"/>
                <w:b/>
              </w:rPr>
              <w:t>Facebook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EA3C3B" w:rsidRDefault="00EA3C3B" w:rsidP="00715968">
            <w:pPr>
              <w:rPr>
                <w:rFonts w:cs="Arial"/>
                <w:sz w:val="22"/>
                <w:szCs w:val="22"/>
              </w:rPr>
            </w:pPr>
            <w:r w:rsidRPr="00EA3C3B">
              <w:rPr>
                <w:rFonts w:cs="Arial"/>
              </w:rPr>
              <w:t>Facebook.com/</w:t>
            </w:r>
            <w:proofErr w:type="spellStart"/>
            <w:r w:rsidRPr="00EA3C3B">
              <w:rPr>
                <w:rFonts w:cs="Arial"/>
              </w:rPr>
              <w:t>thomasboteler</w:t>
            </w:r>
            <w:proofErr w:type="spellEnd"/>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rPr>
            </w:pPr>
            <w:r>
              <w:rPr>
                <w:rFonts w:cs="Arial"/>
                <w:b/>
              </w:rPr>
              <w:t>Twitter address</w:t>
            </w:r>
          </w:p>
        </w:tc>
        <w:tc>
          <w:tcPr>
            <w:tcW w:w="6469" w:type="dxa"/>
            <w:tcBorders>
              <w:top w:val="single" w:sz="4" w:space="0" w:color="auto"/>
              <w:left w:val="single" w:sz="4" w:space="0" w:color="auto"/>
              <w:bottom w:val="single" w:sz="4" w:space="0" w:color="auto"/>
              <w:right w:val="single" w:sz="4" w:space="0" w:color="auto"/>
            </w:tcBorders>
            <w:vAlign w:val="center"/>
            <w:hideMark/>
          </w:tcPr>
          <w:p w:rsidR="00EA3C3B" w:rsidRPr="00EA3C3B" w:rsidRDefault="00EA3C3B" w:rsidP="00715968">
            <w:pPr>
              <w:rPr>
                <w:rFonts w:cs="Arial"/>
              </w:rPr>
            </w:pPr>
            <w:r w:rsidRPr="00EA3C3B">
              <w:rPr>
                <w:rFonts w:cs="Arial"/>
              </w:rPr>
              <w:t>Twitter.com/</w:t>
            </w:r>
            <w:proofErr w:type="spellStart"/>
            <w:r w:rsidRPr="00EA3C3B">
              <w:rPr>
                <w:rFonts w:cs="Arial"/>
              </w:rPr>
              <w:t>thomasboteler</w:t>
            </w:r>
            <w:proofErr w:type="spellEnd"/>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b/>
                <w:sz w:val="22"/>
                <w:szCs w:val="22"/>
              </w:rPr>
            </w:pPr>
            <w:r>
              <w:rPr>
                <w:rFonts w:cs="Arial"/>
                <w:b/>
              </w:rPr>
              <w:t>Logo or picture</w:t>
            </w:r>
          </w:p>
        </w:tc>
        <w:tc>
          <w:tcPr>
            <w:tcW w:w="6469" w:type="dxa"/>
            <w:tcBorders>
              <w:top w:val="single" w:sz="4" w:space="0" w:color="auto"/>
              <w:left w:val="single" w:sz="4" w:space="0" w:color="auto"/>
              <w:bottom w:val="single" w:sz="4" w:space="0" w:color="auto"/>
              <w:right w:val="single" w:sz="4" w:space="0" w:color="auto"/>
            </w:tcBorders>
            <w:vAlign w:val="center"/>
            <w:hideMark/>
          </w:tcPr>
          <w:p w:rsidR="00480F8E" w:rsidRPr="00EA3C3B" w:rsidRDefault="00480F8E" w:rsidP="00715968">
            <w:pPr>
              <w:rPr>
                <w:rFonts w:cs="Arial"/>
                <w:sz w:val="22"/>
                <w:szCs w:val="22"/>
              </w:rPr>
            </w:pPr>
          </w:p>
        </w:tc>
      </w:tr>
    </w:tbl>
    <w:p w:rsidR="00480F8E" w:rsidRDefault="00480F8E" w:rsidP="00480F8E">
      <w:pPr>
        <w:rPr>
          <w:rFonts w:asciiTheme="minorHAnsi" w:hAnsiTheme="minorHAnsi"/>
        </w:rPr>
      </w:pPr>
    </w:p>
    <w:tbl>
      <w:tblPr>
        <w:tblStyle w:val="TableGrid"/>
        <w:tblW w:w="0" w:type="auto"/>
        <w:tblInd w:w="40" w:type="dxa"/>
        <w:tblCellMar>
          <w:top w:w="85" w:type="dxa"/>
          <w:left w:w="142" w:type="dxa"/>
        </w:tblCellMar>
        <w:tblLook w:val="04A0" w:firstRow="1" w:lastRow="0" w:firstColumn="1" w:lastColumn="0" w:noHBand="0" w:noVBand="1"/>
      </w:tblPr>
      <w:tblGrid>
        <w:gridCol w:w="10"/>
        <w:gridCol w:w="3788"/>
        <w:gridCol w:w="697"/>
        <w:gridCol w:w="1896"/>
        <w:gridCol w:w="1937"/>
        <w:gridCol w:w="563"/>
        <w:gridCol w:w="94"/>
      </w:tblGrid>
      <w:tr w:rsidR="00480F8E" w:rsidTr="00C3601E">
        <w:trPr>
          <w:gridAfter w:val="1"/>
          <w:wAfter w:w="94" w:type="dxa"/>
        </w:trPr>
        <w:tc>
          <w:tcPr>
            <w:tcW w:w="8891" w:type="dxa"/>
            <w:gridSpan w:val="6"/>
            <w:tcBorders>
              <w:top w:val="nil"/>
              <w:left w:val="nil"/>
              <w:bottom w:val="single" w:sz="4" w:space="0" w:color="auto"/>
              <w:right w:val="nil"/>
            </w:tcBorders>
            <w:hideMark/>
          </w:tcPr>
          <w:p w:rsidR="00480F8E" w:rsidRDefault="00480F8E" w:rsidP="00715968">
            <w:pPr>
              <w:rPr>
                <w:rFonts w:cs="Arial"/>
                <w:b/>
                <w:sz w:val="22"/>
                <w:szCs w:val="22"/>
              </w:rPr>
            </w:pPr>
          </w:p>
        </w:tc>
      </w:tr>
      <w:tr w:rsidR="00480F8E" w:rsidTr="00C3601E">
        <w:trPr>
          <w:gridAfter w:val="1"/>
          <w:wAfter w:w="94" w:type="dxa"/>
          <w:trHeight w:val="850"/>
        </w:trPr>
        <w:tc>
          <w:tcPr>
            <w:tcW w:w="8891" w:type="dxa"/>
            <w:gridSpan w:val="6"/>
            <w:tcBorders>
              <w:top w:val="single" w:sz="4" w:space="0" w:color="auto"/>
              <w:left w:val="single" w:sz="4" w:space="0" w:color="auto"/>
              <w:bottom w:val="single" w:sz="4" w:space="0" w:color="auto"/>
              <w:right w:val="single" w:sz="4" w:space="0" w:color="auto"/>
            </w:tcBorders>
            <w:vAlign w:val="center"/>
            <w:hideMark/>
          </w:tcPr>
          <w:p w:rsidR="00480F8E" w:rsidRDefault="00715968" w:rsidP="00715968">
            <w:pPr>
              <w:rPr>
                <w:rFonts w:cs="Arial"/>
              </w:rPr>
            </w:pPr>
            <w:r>
              <w:rPr>
                <w:rFonts w:cs="Arial"/>
              </w:rPr>
              <w:t xml:space="preserve">Sir Thomas Boteler Church of England High School is a co-educational school.  </w:t>
            </w:r>
            <w:r w:rsidR="00100E5A">
              <w:rPr>
                <w:rFonts w:cs="Arial"/>
              </w:rPr>
              <w:t>The school has a designated provision for Cognition and Learning, admission for which is made through the Local Authority.</w:t>
            </w:r>
          </w:p>
          <w:p w:rsidR="00C3601E" w:rsidRDefault="00C3601E" w:rsidP="00715968">
            <w:pPr>
              <w:rPr>
                <w:rFonts w:cs="Arial"/>
                <w:sz w:val="22"/>
                <w:szCs w:val="22"/>
              </w:rPr>
            </w:pPr>
          </w:p>
        </w:tc>
      </w:tr>
      <w:tr w:rsidR="00480F8E" w:rsidTr="00C3601E">
        <w:trPr>
          <w:gridAfter w:val="1"/>
          <w:wAfter w:w="94" w:type="dxa"/>
        </w:trPr>
        <w:tc>
          <w:tcPr>
            <w:tcW w:w="8891" w:type="dxa"/>
            <w:gridSpan w:val="6"/>
            <w:tcBorders>
              <w:top w:val="nil"/>
              <w:left w:val="nil"/>
              <w:bottom w:val="nil"/>
              <w:right w:val="nil"/>
            </w:tcBorders>
          </w:tcPr>
          <w:p w:rsidR="00C3601E" w:rsidRDefault="00C3601E" w:rsidP="00715968">
            <w:pPr>
              <w:rPr>
                <w:rFonts w:cs="Arial"/>
                <w:b/>
              </w:rPr>
            </w:pPr>
          </w:p>
          <w:p w:rsidR="00480F8E" w:rsidRDefault="00480F8E" w:rsidP="00715968">
            <w:pPr>
              <w:rPr>
                <w:rFonts w:cs="Arial"/>
                <w:b/>
              </w:rPr>
            </w:pPr>
            <w:r>
              <w:rPr>
                <w:rFonts w:cs="Arial"/>
                <w:b/>
              </w:rPr>
              <w:t>The following details will help users of the website to find your information quickly and easily.</w:t>
            </w:r>
          </w:p>
          <w:p w:rsidR="00480F8E" w:rsidRDefault="00480F8E" w:rsidP="00715968">
            <w:pPr>
              <w:rPr>
                <w:rFonts w:cs="Arial"/>
                <w:b/>
                <w:sz w:val="12"/>
                <w:szCs w:val="12"/>
              </w:rPr>
            </w:pPr>
          </w:p>
          <w:p w:rsidR="00480F8E" w:rsidRDefault="00480F8E" w:rsidP="00715968">
            <w:pPr>
              <w:rPr>
                <w:rFonts w:cs="Arial"/>
                <w:b/>
                <w:sz w:val="22"/>
                <w:szCs w:val="22"/>
              </w:rPr>
            </w:pPr>
            <w:r>
              <w:rPr>
                <w:rFonts w:cs="Arial"/>
                <w:b/>
              </w:rPr>
              <w:t>Type of education setting</w:t>
            </w:r>
          </w:p>
        </w:tc>
      </w:tr>
      <w:tr w:rsidR="00480F8E" w:rsidTr="00100E5A">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Preschool aged 0-2 </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Secondary school</w:t>
            </w:r>
          </w:p>
        </w:tc>
        <w:tc>
          <w:tcPr>
            <w:tcW w:w="65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80F8E" w:rsidRDefault="00480F8E" w:rsidP="00715968">
            <w:pPr>
              <w:rPr>
                <w:rFonts w:cs="Arial"/>
                <w:sz w:val="22"/>
                <w:szCs w:val="22"/>
              </w:rPr>
            </w:pPr>
          </w:p>
        </w:tc>
      </w:tr>
      <w:tr w:rsidR="00D822AE"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tcPr>
          <w:p w:rsidR="00D822AE" w:rsidRDefault="00D822AE" w:rsidP="00715968">
            <w:pPr>
              <w:rPr>
                <w:rFonts w:cs="Arial"/>
              </w:rPr>
            </w:pPr>
            <w:r>
              <w:rPr>
                <w:rFonts w:cs="Arial"/>
              </w:rPr>
              <w:t>Preschool aged 2-3</w:t>
            </w:r>
          </w:p>
        </w:tc>
        <w:tc>
          <w:tcPr>
            <w:tcW w:w="697" w:type="dxa"/>
            <w:tcBorders>
              <w:top w:val="single" w:sz="4" w:space="0" w:color="auto"/>
              <w:left w:val="single" w:sz="4" w:space="0" w:color="auto"/>
              <w:bottom w:val="single" w:sz="4" w:space="0" w:color="auto"/>
              <w:right w:val="single" w:sz="4" w:space="0" w:color="auto"/>
            </w:tcBorders>
          </w:tcPr>
          <w:p w:rsidR="00D822AE" w:rsidRDefault="00D822A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tcPr>
          <w:p w:rsidR="00D822AE" w:rsidRDefault="006357DE" w:rsidP="00715968">
            <w:pPr>
              <w:rPr>
                <w:rFonts w:cs="Arial"/>
              </w:rPr>
            </w:pPr>
            <w:r>
              <w:rPr>
                <w:rFonts w:cs="Arial"/>
              </w:rPr>
              <w:t>Nursery School</w:t>
            </w:r>
          </w:p>
        </w:tc>
        <w:tc>
          <w:tcPr>
            <w:tcW w:w="657" w:type="dxa"/>
            <w:gridSpan w:val="2"/>
            <w:tcBorders>
              <w:top w:val="single" w:sz="4" w:space="0" w:color="auto"/>
              <w:left w:val="single" w:sz="4" w:space="0" w:color="auto"/>
              <w:bottom w:val="single" w:sz="4" w:space="0" w:color="auto"/>
              <w:right w:val="single" w:sz="4" w:space="0" w:color="auto"/>
            </w:tcBorders>
          </w:tcPr>
          <w:p w:rsidR="00D822AE" w:rsidRDefault="00D822AE" w:rsidP="00715968">
            <w:pPr>
              <w:rPr>
                <w:rFonts w:cs="Arial"/>
                <w:sz w:val="22"/>
                <w:szCs w:val="22"/>
              </w:rPr>
            </w:pPr>
          </w:p>
        </w:tc>
      </w:tr>
      <w:tr w:rsidR="00480F8E"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Preschool aged 3-5</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Secondary with 6</w:t>
            </w:r>
            <w:r>
              <w:rPr>
                <w:rFonts w:cs="Arial"/>
                <w:vertAlign w:val="superscript"/>
              </w:rPr>
              <w:t>th</w:t>
            </w:r>
            <w:r>
              <w:rPr>
                <w:rFonts w:cs="Arial"/>
              </w:rPr>
              <w:t xml:space="preserve"> form</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Infant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Post 16 provision (Colleges)</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Primary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Special school 2-19 years</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rPr>
          <w:gridBefore w:val="1"/>
          <w:wBefore w:w="10" w:type="dxa"/>
        </w:trPr>
        <w:tc>
          <w:tcPr>
            <w:tcW w:w="3788"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Junior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tcPr>
          <w:p w:rsidR="00480F8E" w:rsidRDefault="007362C7" w:rsidP="007362C7">
            <w:pPr>
              <w:rPr>
                <w:rFonts w:cs="Arial"/>
                <w:sz w:val="22"/>
                <w:szCs w:val="22"/>
              </w:rPr>
            </w:pPr>
            <w:r>
              <w:rPr>
                <w:rFonts w:cs="Arial"/>
                <w:sz w:val="22"/>
                <w:szCs w:val="22"/>
              </w:rPr>
              <w:t>Higher Education (Universities)</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8985" w:type="dxa"/>
            <w:gridSpan w:val="7"/>
            <w:tcBorders>
              <w:top w:val="nil"/>
              <w:left w:val="nil"/>
              <w:bottom w:val="single" w:sz="4" w:space="0" w:color="auto"/>
              <w:right w:val="nil"/>
            </w:tcBorders>
            <w:hideMark/>
          </w:tcPr>
          <w:p w:rsidR="00480F8E" w:rsidRDefault="00480F8E" w:rsidP="00715968">
            <w:pPr>
              <w:rPr>
                <w:rFonts w:cs="Arial"/>
                <w:b/>
                <w:sz w:val="22"/>
                <w:szCs w:val="22"/>
              </w:rPr>
            </w:pPr>
            <w:r>
              <w:rPr>
                <w:rFonts w:cs="Arial"/>
                <w:b/>
              </w:rPr>
              <w:t>Which of the following best describes your education setting? (tick all that apply)</w:t>
            </w: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Mainstream</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Special</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100E5A">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Resourced Provision (Mainstream with resourced unit)</w:t>
            </w:r>
          </w:p>
        </w:tc>
        <w:tc>
          <w:tcPr>
            <w:tcW w:w="69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Academy</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Community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Foundation</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Free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5101CB" w:rsidP="00715968">
            <w:pPr>
              <w:rPr>
                <w:rFonts w:cs="Arial"/>
                <w:sz w:val="22"/>
                <w:szCs w:val="22"/>
              </w:rPr>
            </w:pPr>
            <w:r>
              <w:rPr>
                <w:rFonts w:cs="Arial"/>
              </w:rPr>
              <w:t>Alternative Provision</w:t>
            </w:r>
            <w:r w:rsidR="00480F8E">
              <w:rPr>
                <w:rFonts w:cs="Arial"/>
              </w:rPr>
              <w:t xml:space="preserve"> (pupil referral </w:t>
            </w:r>
            <w:r w:rsidR="00480F8E">
              <w:rPr>
                <w:rFonts w:cs="Arial"/>
              </w:rPr>
              <w:lastRenderedPageBreak/>
              <w:t>unit)</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lastRenderedPageBreak/>
              <w:t>Faith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Residential 38/44 weeks</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Early years SEN provision</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Residential 48/52 weeks</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Hospital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Independent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RPr="000D28C2"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Opportunity school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SEN Hub </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sidRPr="000D28C2">
              <w:rPr>
                <w:rFonts w:cs="Arial"/>
                <w:lang w:val="en-GB"/>
              </w:rPr>
              <w:t>Childminder</w:t>
            </w:r>
            <w:r>
              <w:rPr>
                <w:rFonts w:cs="Arial"/>
              </w:rPr>
              <w:t xml:space="preserve"> (Early years education)</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School Nursery</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Day Nursery ( 38/50 weeks)</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Preschool playgroup</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C3601E">
        <w:tc>
          <w:tcPr>
            <w:tcW w:w="8985" w:type="dxa"/>
            <w:gridSpan w:val="7"/>
            <w:tcBorders>
              <w:top w:val="nil"/>
              <w:left w:val="nil"/>
              <w:bottom w:val="single" w:sz="4" w:space="0" w:color="auto"/>
              <w:right w:val="nil"/>
            </w:tcBorders>
            <w:hideMark/>
          </w:tcPr>
          <w:p w:rsidR="00480F8E" w:rsidRDefault="00480F8E" w:rsidP="00FE136B">
            <w:pPr>
              <w:rPr>
                <w:rFonts w:cs="Arial"/>
                <w:sz w:val="22"/>
                <w:szCs w:val="22"/>
              </w:rPr>
            </w:pPr>
            <w:r>
              <w:rPr>
                <w:rFonts w:cs="Arial"/>
                <w:b/>
              </w:rPr>
              <w:t xml:space="preserve">What communication methods </w:t>
            </w:r>
            <w:r w:rsidR="005101CB">
              <w:rPr>
                <w:rFonts w:cs="Arial"/>
                <w:b/>
              </w:rPr>
              <w:t>do you offer</w:t>
            </w:r>
            <w:r>
              <w:rPr>
                <w:rFonts w:cs="Arial"/>
                <w:b/>
              </w:rPr>
              <w:t xml:space="preserve">? </w:t>
            </w:r>
            <w:r>
              <w:rPr>
                <w:rFonts w:cs="Arial"/>
                <w:i/>
              </w:rPr>
              <w:t>(Tick all that apply)</w:t>
            </w: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Signs and symbols</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PECS (Picture exchange communication system )</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British Sign Language</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Braille</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AAC (Augmentative and Alternative Communication)</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Sign supported English</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Makaton</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C3601E">
        <w:tc>
          <w:tcPr>
            <w:tcW w:w="8985" w:type="dxa"/>
            <w:gridSpan w:val="7"/>
            <w:tcBorders>
              <w:top w:val="nil"/>
              <w:left w:val="nil"/>
              <w:bottom w:val="single" w:sz="4" w:space="0" w:color="auto"/>
              <w:right w:val="nil"/>
            </w:tcBorders>
            <w:hideMark/>
          </w:tcPr>
          <w:p w:rsidR="00480F8E" w:rsidRDefault="00480F8E" w:rsidP="00715968">
            <w:pPr>
              <w:rPr>
                <w:rFonts w:cs="Arial"/>
                <w:i/>
                <w:sz w:val="22"/>
                <w:szCs w:val="22"/>
              </w:rPr>
            </w:pPr>
            <w:r>
              <w:rPr>
                <w:rFonts w:cs="Arial"/>
                <w:b/>
              </w:rPr>
              <w:t>What facilities does your education setting have? (tick all that apply)</w:t>
            </w: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Hydrotherapy pool</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Sensory room or area</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100E5A">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Wheelchair Access</w:t>
            </w:r>
          </w:p>
        </w:tc>
        <w:tc>
          <w:tcPr>
            <w:tcW w:w="69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Accessible changing area</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100E5A">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Accessible toilets</w:t>
            </w:r>
          </w:p>
        </w:tc>
        <w:tc>
          <w:tcPr>
            <w:tcW w:w="69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Low stimulus environment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Secure environment</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Soft play facility</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Sensory adaptations (such as </w:t>
            </w:r>
            <w:r w:rsidRPr="00D56BD4">
              <w:rPr>
                <w:rFonts w:cs="Arial"/>
                <w:lang w:val="en-GB"/>
              </w:rPr>
              <w:t>colour</w:t>
            </w:r>
            <w:r>
              <w:rPr>
                <w:rFonts w:cs="Arial"/>
              </w:rPr>
              <w:t xml:space="preserve"> scheme)</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Physical adaptations (such as hand rails)</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Accessible parking</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C3601E" w:rsidTr="00715968">
        <w:tc>
          <w:tcPr>
            <w:tcW w:w="6391" w:type="dxa"/>
            <w:gridSpan w:val="4"/>
            <w:tcBorders>
              <w:top w:val="single" w:sz="4" w:space="0" w:color="auto"/>
              <w:left w:val="single" w:sz="4" w:space="0" w:color="auto"/>
              <w:bottom w:val="single" w:sz="4" w:space="0" w:color="auto"/>
              <w:right w:val="single" w:sz="4" w:space="0" w:color="auto"/>
            </w:tcBorders>
          </w:tcPr>
          <w:p w:rsidR="00C3601E" w:rsidRDefault="00C3601E" w:rsidP="00715968">
            <w:pPr>
              <w:rPr>
                <w:rFonts w:ascii="Arial" w:hAnsi="Arial" w:cs="Arial"/>
                <w:b/>
              </w:rPr>
            </w:pPr>
            <w:r>
              <w:rPr>
                <w:rFonts w:cs="Arial"/>
              </w:rPr>
              <w:t>Any further comments regarding these statements (e.g. – “Not all toilets are accessible”)</w:t>
            </w:r>
          </w:p>
        </w:tc>
        <w:tc>
          <w:tcPr>
            <w:tcW w:w="2594" w:type="dxa"/>
            <w:gridSpan w:val="3"/>
            <w:tcBorders>
              <w:top w:val="single" w:sz="4" w:space="0" w:color="auto"/>
              <w:left w:val="single" w:sz="4" w:space="0" w:color="auto"/>
              <w:bottom w:val="single" w:sz="4" w:space="0" w:color="auto"/>
              <w:right w:val="single" w:sz="4" w:space="0" w:color="auto"/>
            </w:tcBorders>
          </w:tcPr>
          <w:p w:rsidR="00C3601E" w:rsidRDefault="009A22C3" w:rsidP="00715968">
            <w:pPr>
              <w:rPr>
                <w:rFonts w:ascii="Arial" w:hAnsi="Arial" w:cs="Arial"/>
                <w:b/>
              </w:rPr>
            </w:pPr>
            <w:r>
              <w:rPr>
                <w:rFonts w:ascii="Arial" w:hAnsi="Arial" w:cs="Arial"/>
                <w:b/>
              </w:rPr>
              <w:t>Not all toilets are accessible</w:t>
            </w:r>
          </w:p>
        </w:tc>
      </w:tr>
      <w:tr w:rsidR="00480F8E" w:rsidTr="00C3601E">
        <w:tc>
          <w:tcPr>
            <w:tcW w:w="8985" w:type="dxa"/>
            <w:gridSpan w:val="7"/>
            <w:tcBorders>
              <w:top w:val="nil"/>
              <w:left w:val="nil"/>
              <w:bottom w:val="single" w:sz="4" w:space="0" w:color="auto"/>
              <w:right w:val="nil"/>
            </w:tcBorders>
            <w:hideMark/>
          </w:tcPr>
          <w:p w:rsidR="00480F8E" w:rsidRDefault="00480F8E" w:rsidP="00715968">
            <w:pPr>
              <w:rPr>
                <w:rFonts w:cs="Arial"/>
                <w:b/>
                <w:sz w:val="22"/>
                <w:szCs w:val="22"/>
              </w:rPr>
            </w:pPr>
            <w:r>
              <w:rPr>
                <w:rFonts w:cs="Arial"/>
                <w:b/>
              </w:rPr>
              <w:t xml:space="preserve">If you are a special school, do you </w:t>
            </w:r>
            <w:r w:rsidRPr="00D56BD4">
              <w:rPr>
                <w:rFonts w:cs="Arial"/>
                <w:b/>
                <w:lang w:val="en-GB"/>
              </w:rPr>
              <w:t>specialise</w:t>
            </w:r>
            <w:r>
              <w:rPr>
                <w:rFonts w:cs="Arial"/>
                <w:b/>
              </w:rPr>
              <w:t xml:space="preserve"> in any of the following?</w:t>
            </w: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Complex Health needs</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Autistic Spectrum Conditions</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MLD (Moderate Learning Difficulties)</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PMLD (Profound and multiple learning Difficulties) </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SLD (Severe Learning Difficulties) </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Social, mental and emotional health </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SpLD (Specific learning Difficulties)</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Hearing Impairment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Challenging Behaviour</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Visual impairment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Physical Disabilities</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Personal Care Needs </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r w:rsidR="00480F8E" w:rsidTr="00C3601E">
        <w:tc>
          <w:tcPr>
            <w:tcW w:w="3798"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Communication needs (Speech, Language and Communication)</w:t>
            </w:r>
          </w:p>
        </w:tc>
        <w:tc>
          <w:tcPr>
            <w:tcW w:w="69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Any Impairment (Any condition or impairment)</w:t>
            </w:r>
          </w:p>
        </w:tc>
        <w:tc>
          <w:tcPr>
            <w:tcW w:w="657" w:type="dxa"/>
            <w:gridSpan w:val="2"/>
            <w:tcBorders>
              <w:top w:val="single" w:sz="4" w:space="0" w:color="auto"/>
              <w:left w:val="single" w:sz="4" w:space="0" w:color="auto"/>
              <w:bottom w:val="single" w:sz="4" w:space="0" w:color="auto"/>
              <w:right w:val="single" w:sz="4" w:space="0" w:color="auto"/>
            </w:tcBorders>
          </w:tcPr>
          <w:p w:rsidR="00480F8E" w:rsidRDefault="00480F8E" w:rsidP="00715968">
            <w:pPr>
              <w:rPr>
                <w:rFonts w:ascii="Arial" w:hAnsi="Arial" w:cs="Arial"/>
                <w:b/>
              </w:rPr>
            </w:pPr>
          </w:p>
        </w:tc>
      </w:tr>
    </w:tbl>
    <w:tbl>
      <w:tblPr>
        <w:tblStyle w:val="TableGrid1"/>
        <w:tblW w:w="0" w:type="auto"/>
        <w:tblLayout w:type="fixed"/>
        <w:tblCellMar>
          <w:top w:w="85" w:type="dxa"/>
          <w:left w:w="142" w:type="dxa"/>
        </w:tblCellMar>
        <w:tblLook w:val="04A0" w:firstRow="1" w:lastRow="0" w:firstColumn="1" w:lastColumn="0" w:noHBand="0" w:noVBand="1"/>
      </w:tblPr>
      <w:tblGrid>
        <w:gridCol w:w="3985"/>
        <w:gridCol w:w="694"/>
        <w:gridCol w:w="3827"/>
        <w:gridCol w:w="567"/>
      </w:tblGrid>
      <w:tr w:rsidR="00480F8E" w:rsidTr="00715968">
        <w:tc>
          <w:tcPr>
            <w:tcW w:w="9073" w:type="dxa"/>
            <w:gridSpan w:val="4"/>
            <w:tcBorders>
              <w:top w:val="nil"/>
              <w:left w:val="nil"/>
              <w:bottom w:val="single" w:sz="4" w:space="0" w:color="auto"/>
              <w:right w:val="nil"/>
            </w:tcBorders>
            <w:hideMark/>
          </w:tcPr>
          <w:p w:rsidR="00480F8E" w:rsidRDefault="00480F8E" w:rsidP="00715968">
            <w:pPr>
              <w:rPr>
                <w:rFonts w:cs="Arial"/>
                <w:b/>
                <w:sz w:val="22"/>
                <w:szCs w:val="22"/>
              </w:rPr>
            </w:pPr>
            <w:r>
              <w:rPr>
                <w:rFonts w:cs="Arial"/>
                <w:b/>
              </w:rPr>
              <w:t xml:space="preserve">Are any of the following made available on site at your education setting? </w:t>
            </w:r>
            <w:r w:rsidR="005101CB" w:rsidRPr="007F30A7">
              <w:rPr>
                <w:rFonts w:cs="Arial"/>
                <w:i/>
              </w:rPr>
              <w:t>(Needs led refers to resources that are allocated according to assessed need)</w:t>
            </w:r>
          </w:p>
        </w:tc>
      </w:tr>
      <w:tr w:rsidR="00480F8E" w:rsidTr="00715968">
        <w:tc>
          <w:tcPr>
            <w:tcW w:w="398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Needs led school nurse</w:t>
            </w:r>
          </w:p>
        </w:tc>
        <w:tc>
          <w:tcPr>
            <w:tcW w:w="694"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27"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Needs led SALT (speech and language therapy)</w:t>
            </w:r>
          </w:p>
        </w:tc>
        <w:tc>
          <w:tcPr>
            <w:tcW w:w="56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715968">
        <w:tc>
          <w:tcPr>
            <w:tcW w:w="398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lastRenderedPageBreak/>
              <w:t>Needs led O/T (Occupational therapy)</w:t>
            </w:r>
          </w:p>
        </w:tc>
        <w:tc>
          <w:tcPr>
            <w:tcW w:w="694"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27"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Needs led physiotherapy</w:t>
            </w:r>
          </w:p>
        </w:tc>
        <w:tc>
          <w:tcPr>
            <w:tcW w:w="56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715968">
        <w:tc>
          <w:tcPr>
            <w:tcW w:w="398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Personal Care</w:t>
            </w:r>
          </w:p>
        </w:tc>
        <w:tc>
          <w:tcPr>
            <w:tcW w:w="694"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382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bl>
    <w:p w:rsidR="00480F8E" w:rsidRDefault="00480F8E" w:rsidP="00480F8E">
      <w:pPr>
        <w:rPr>
          <w:rFonts w:asciiTheme="minorHAnsi" w:hAnsiTheme="minorHAnsi"/>
        </w:rPr>
      </w:pPr>
    </w:p>
    <w:tbl>
      <w:tblPr>
        <w:tblStyle w:val="TableGrid"/>
        <w:tblW w:w="0" w:type="auto"/>
        <w:tblInd w:w="45" w:type="dxa"/>
        <w:tblCellMar>
          <w:top w:w="85" w:type="dxa"/>
          <w:left w:w="142" w:type="dxa"/>
        </w:tblCellMar>
        <w:tblLook w:val="04A0" w:firstRow="1" w:lastRow="0" w:firstColumn="1" w:lastColumn="0" w:noHBand="0" w:noVBand="1"/>
      </w:tblPr>
      <w:tblGrid>
        <w:gridCol w:w="1657"/>
        <w:gridCol w:w="7319"/>
      </w:tblGrid>
      <w:tr w:rsidR="00480F8E" w:rsidTr="00715968">
        <w:tc>
          <w:tcPr>
            <w:tcW w:w="8976" w:type="dxa"/>
            <w:gridSpan w:val="2"/>
            <w:tcBorders>
              <w:top w:val="nil"/>
              <w:left w:val="nil"/>
              <w:bottom w:val="single" w:sz="4" w:space="0" w:color="auto"/>
              <w:right w:val="nil"/>
            </w:tcBorders>
            <w:hideMark/>
          </w:tcPr>
          <w:p w:rsidR="00480F8E" w:rsidRDefault="00480F8E" w:rsidP="00715968">
            <w:pPr>
              <w:rPr>
                <w:rFonts w:cs="Arial"/>
                <w:b/>
              </w:rPr>
            </w:pPr>
            <w:r>
              <w:rPr>
                <w:rFonts w:cs="Arial"/>
                <w:b/>
              </w:rPr>
              <w:t xml:space="preserve">Key search words. </w:t>
            </w:r>
          </w:p>
          <w:p w:rsidR="00480F8E" w:rsidRDefault="00480F8E" w:rsidP="00FE136B">
            <w:pPr>
              <w:rPr>
                <w:rFonts w:cs="Arial"/>
                <w:b/>
              </w:rPr>
            </w:pPr>
            <w:r>
              <w:rPr>
                <w:rFonts w:cs="Arial"/>
                <w:i/>
              </w:rPr>
              <w:t xml:space="preserve">The website will use keywords to search for </w:t>
            </w:r>
            <w:r w:rsidR="000D28C2">
              <w:rPr>
                <w:rFonts w:cs="Arial"/>
                <w:i/>
              </w:rPr>
              <w:t>information. Please</w:t>
            </w:r>
            <w:r>
              <w:rPr>
                <w:rFonts w:cs="Arial"/>
                <w:i/>
              </w:rPr>
              <w:t xml:space="preserve"> provide a list of the key words that users of the website may use to find your setting? e.g. special needs, impairment, inclusion.  (maximum of </w:t>
            </w:r>
            <w:r w:rsidR="00FE136B">
              <w:rPr>
                <w:rFonts w:cs="Arial"/>
                <w:i/>
              </w:rPr>
              <w:t>3</w:t>
            </w:r>
            <w:r>
              <w:rPr>
                <w:rFonts w:cs="Arial"/>
                <w:i/>
              </w:rPr>
              <w:t>0)</w:t>
            </w:r>
          </w:p>
        </w:tc>
      </w:tr>
      <w:tr w:rsidR="00480F8E" w:rsidTr="00715968">
        <w:tc>
          <w:tcPr>
            <w:tcW w:w="1657"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i/>
                <w:sz w:val="22"/>
                <w:szCs w:val="22"/>
              </w:rPr>
            </w:pPr>
            <w:r>
              <w:rPr>
                <w:rFonts w:cs="Arial"/>
                <w:i/>
              </w:rPr>
              <w:t xml:space="preserve">Key words </w:t>
            </w:r>
          </w:p>
        </w:tc>
        <w:tc>
          <w:tcPr>
            <w:tcW w:w="7319" w:type="dxa"/>
            <w:tcBorders>
              <w:top w:val="single" w:sz="4" w:space="0" w:color="auto"/>
              <w:left w:val="single" w:sz="4" w:space="0" w:color="auto"/>
              <w:bottom w:val="single" w:sz="4" w:space="0" w:color="auto"/>
              <w:right w:val="single" w:sz="4" w:space="0" w:color="auto"/>
            </w:tcBorders>
            <w:hideMark/>
          </w:tcPr>
          <w:p w:rsidR="00480F8E" w:rsidRDefault="009A22C3" w:rsidP="00715968">
            <w:pPr>
              <w:rPr>
                <w:rFonts w:cs="Arial"/>
                <w:i/>
                <w:sz w:val="22"/>
                <w:szCs w:val="22"/>
              </w:rPr>
            </w:pPr>
            <w:r>
              <w:rPr>
                <w:rFonts w:cs="Arial"/>
                <w:i/>
              </w:rPr>
              <w:t xml:space="preserve">Designated provision, cognition and learning, </w:t>
            </w:r>
          </w:p>
        </w:tc>
      </w:tr>
    </w:tbl>
    <w:p w:rsidR="00480F8E" w:rsidRDefault="00480F8E" w:rsidP="00480F8E">
      <w:pPr>
        <w:rPr>
          <w:rFonts w:asciiTheme="minorHAnsi" w:hAnsiTheme="minorHAnsi"/>
        </w:rPr>
      </w:pPr>
    </w:p>
    <w:tbl>
      <w:tblPr>
        <w:tblStyle w:val="TableGrid"/>
        <w:tblW w:w="0" w:type="auto"/>
        <w:tblInd w:w="45" w:type="dxa"/>
        <w:tblCellMar>
          <w:top w:w="85" w:type="dxa"/>
          <w:left w:w="142" w:type="dxa"/>
        </w:tblCellMar>
        <w:tblLook w:val="04A0" w:firstRow="1" w:lastRow="0" w:firstColumn="1" w:lastColumn="0" w:noHBand="0" w:noVBand="1"/>
      </w:tblPr>
      <w:tblGrid>
        <w:gridCol w:w="70"/>
        <w:gridCol w:w="2446"/>
        <w:gridCol w:w="511"/>
        <w:gridCol w:w="2459"/>
        <w:gridCol w:w="518"/>
        <w:gridCol w:w="2456"/>
        <w:gridCol w:w="521"/>
      </w:tblGrid>
      <w:tr w:rsidR="00480F8E" w:rsidTr="00715968">
        <w:tc>
          <w:tcPr>
            <w:tcW w:w="8981" w:type="dxa"/>
            <w:gridSpan w:val="7"/>
            <w:tcBorders>
              <w:top w:val="nil"/>
              <w:left w:val="nil"/>
              <w:bottom w:val="single" w:sz="4" w:space="0" w:color="auto"/>
              <w:right w:val="nil"/>
            </w:tcBorders>
            <w:hideMark/>
          </w:tcPr>
          <w:p w:rsidR="00480F8E" w:rsidRDefault="00480F8E" w:rsidP="00715968">
            <w:pPr>
              <w:rPr>
                <w:rFonts w:cs="Arial"/>
                <w:b/>
              </w:rPr>
            </w:pPr>
            <w:r>
              <w:rPr>
                <w:rFonts w:cs="Arial"/>
                <w:b/>
              </w:rPr>
              <w:t>Sections and subsections</w:t>
            </w:r>
          </w:p>
          <w:p w:rsidR="00480F8E" w:rsidRDefault="00480F8E" w:rsidP="00715968">
            <w:pPr>
              <w:rPr>
                <w:rFonts w:cs="Arial"/>
                <w:i/>
                <w:sz w:val="22"/>
                <w:szCs w:val="22"/>
              </w:rPr>
            </w:pPr>
            <w:r>
              <w:rPr>
                <w:rFonts w:cs="Arial"/>
                <w:i/>
              </w:rPr>
              <w:t xml:space="preserve">The website will have a number of sections to assist navigation.  Please advise which of the following </w:t>
            </w:r>
            <w:r>
              <w:rPr>
                <w:rFonts w:cs="Arial"/>
                <w:b/>
                <w:i/>
              </w:rPr>
              <w:t>sections</w:t>
            </w:r>
            <w:r>
              <w:rPr>
                <w:rFonts w:cs="Arial"/>
                <w:i/>
              </w:rPr>
              <w:t xml:space="preserve"> you would expect users to look for your information? (Please do not tick them all only the ones that are relevant to this service)</w:t>
            </w:r>
          </w:p>
        </w:tc>
      </w:tr>
      <w:tr w:rsidR="00480F8E" w:rsidTr="00715968">
        <w:trPr>
          <w:gridBefore w:val="1"/>
          <w:wBefore w:w="70" w:type="dxa"/>
        </w:trPr>
        <w:tc>
          <w:tcPr>
            <w:tcW w:w="2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Default="00480F8E" w:rsidP="00715968">
            <w:pPr>
              <w:rPr>
                <w:rFonts w:cs="Arial"/>
                <w:b/>
                <w:sz w:val="22"/>
                <w:szCs w:val="22"/>
              </w:rPr>
            </w:pPr>
            <w:r>
              <w:rPr>
                <w:rFonts w:cs="Arial"/>
                <w:b/>
              </w:rPr>
              <w:t>Respite &amp; Support</w:t>
            </w:r>
          </w:p>
        </w:tc>
        <w:tc>
          <w:tcPr>
            <w:tcW w:w="2459"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Respite &amp; Short Breaks</w:t>
            </w:r>
          </w:p>
        </w:tc>
        <w:tc>
          <w:tcPr>
            <w:tcW w:w="518"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c>
          <w:tcPr>
            <w:tcW w:w="2456"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Funding and Direct Payments</w:t>
            </w:r>
          </w:p>
        </w:tc>
        <w:tc>
          <w:tcPr>
            <w:tcW w:w="52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b/>
              </w:rPr>
            </w:pPr>
          </w:p>
        </w:tc>
      </w:tr>
      <w:tr w:rsidR="00480F8E" w:rsidTr="00715968">
        <w:trPr>
          <w:gridBefore w:val="1"/>
          <w:wBefore w:w="70" w:type="dxa"/>
        </w:trPr>
        <w:tc>
          <w:tcPr>
            <w:tcW w:w="2446"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Common Assessment Framework (CAF)</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Emotional Wellbeing</w:t>
            </w:r>
          </w:p>
        </w:tc>
        <w:tc>
          <w:tcPr>
            <w:tcW w:w="518"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56"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Advocacy</w:t>
            </w:r>
          </w:p>
        </w:tc>
        <w:tc>
          <w:tcPr>
            <w:tcW w:w="52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rPr>
          <w:gridBefore w:val="1"/>
          <w:wBefore w:w="70" w:type="dxa"/>
        </w:trPr>
        <w:tc>
          <w:tcPr>
            <w:tcW w:w="2446"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Support groups and Voluntary</w:t>
            </w:r>
            <w:r w:rsidRPr="000D28C2">
              <w:rPr>
                <w:rFonts w:cs="Arial"/>
                <w:lang w:val="en-GB"/>
              </w:rPr>
              <w:t xml:space="preserve"> Organisations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Disabled Children fostering and adoption</w:t>
            </w:r>
          </w:p>
        </w:tc>
        <w:tc>
          <w:tcPr>
            <w:tcW w:w="518"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56"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Support and family members</w:t>
            </w:r>
          </w:p>
        </w:tc>
        <w:tc>
          <w:tcPr>
            <w:tcW w:w="52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bl>
    <w:p w:rsidR="00480F8E"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Tr="00715968">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Default="00480F8E" w:rsidP="00715968">
            <w:pPr>
              <w:rPr>
                <w:rFonts w:cs="Arial"/>
                <w:b/>
                <w:sz w:val="22"/>
                <w:szCs w:val="22"/>
              </w:rPr>
            </w:pPr>
            <w:r>
              <w:rPr>
                <w:rFonts w:cs="Arial"/>
                <w:b/>
              </w:rPr>
              <w:t>Health</w:t>
            </w:r>
          </w:p>
        </w:tc>
        <w:tc>
          <w:tcPr>
            <w:tcW w:w="2470" w:type="dxa"/>
            <w:tcBorders>
              <w:top w:val="single" w:sz="4" w:space="0" w:color="auto"/>
              <w:left w:val="single" w:sz="4" w:space="0" w:color="auto"/>
              <w:bottom w:val="single" w:sz="4" w:space="0" w:color="auto"/>
              <w:right w:val="single" w:sz="4" w:space="0" w:color="auto"/>
            </w:tcBorders>
            <w:hideMark/>
          </w:tcPr>
          <w:p w:rsidR="00480F8E" w:rsidRDefault="000D28C2" w:rsidP="00715968">
            <w:pPr>
              <w:rPr>
                <w:rFonts w:cs="Arial"/>
                <w:sz w:val="22"/>
                <w:szCs w:val="22"/>
              </w:rPr>
            </w:pPr>
            <w:r>
              <w:rPr>
                <w:rFonts w:cs="Arial"/>
              </w:rPr>
              <w:t>Children’s</w:t>
            </w:r>
            <w:r w:rsidR="00480F8E">
              <w:rPr>
                <w:rFonts w:cs="Arial"/>
              </w:rPr>
              <w:t xml:space="preserve"> Nurses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Specialist Clinics</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Sensory</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Pre-birth &amp; birth</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Dental Care</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1"/>
                <w:szCs w:val="21"/>
              </w:rPr>
            </w:pPr>
            <w:r>
              <w:rPr>
                <w:rFonts w:cs="Arial"/>
                <w:sz w:val="21"/>
                <w:szCs w:val="21"/>
              </w:rPr>
              <w:t>Complex health needs</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Doctors and Hospitals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Emotional Health &amp; Wellbeing</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bl>
    <w:p w:rsidR="00480F8E"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Tr="00715968">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Default="00480F8E" w:rsidP="00715968">
            <w:pPr>
              <w:rPr>
                <w:rFonts w:cs="Arial"/>
                <w:b/>
                <w:sz w:val="22"/>
                <w:szCs w:val="22"/>
              </w:rPr>
            </w:pPr>
            <w:r>
              <w:rPr>
                <w:rFonts w:cs="Arial"/>
                <w:b/>
              </w:rPr>
              <w:t>Equipment and Therapies</w:t>
            </w: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Wheelchair Services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Speech &amp; Language</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Continence Services</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Occupational Therapy</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Physiotherapy</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Other Equipment</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Other therapies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Grants</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bl>
    <w:p w:rsidR="00480F8E"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Tr="00715968">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Default="00480F8E" w:rsidP="00715968">
            <w:pPr>
              <w:rPr>
                <w:rFonts w:cs="Arial"/>
                <w:b/>
                <w:sz w:val="22"/>
                <w:szCs w:val="22"/>
              </w:rPr>
            </w:pPr>
            <w:r>
              <w:rPr>
                <w:rFonts w:cs="Arial"/>
                <w:b/>
              </w:rPr>
              <w:t>Education &amp; Childcare</w:t>
            </w: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In school therapies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SEN Support</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9A22C3">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Childcare &amp; Early yrs.</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Learning from home</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Schools</w:t>
            </w:r>
          </w:p>
        </w:tc>
        <w:tc>
          <w:tcPr>
            <w:tcW w:w="51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Colleges &amp; Post 16</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Transport</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Transition</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FE136B" w:rsidTr="00715968">
        <w:tc>
          <w:tcPr>
            <w:tcW w:w="2462" w:type="dxa"/>
            <w:tcBorders>
              <w:top w:val="single" w:sz="4" w:space="0" w:color="auto"/>
              <w:left w:val="single" w:sz="4" w:space="0" w:color="auto"/>
              <w:bottom w:val="single" w:sz="4" w:space="0" w:color="auto"/>
              <w:right w:val="single" w:sz="4" w:space="0" w:color="auto"/>
            </w:tcBorders>
          </w:tcPr>
          <w:p w:rsidR="00FE136B" w:rsidRDefault="00FE136B" w:rsidP="00715968">
            <w:pPr>
              <w:rPr>
                <w:rFonts w:cs="Arial"/>
              </w:rPr>
            </w:pPr>
            <w:r>
              <w:rPr>
                <w:rFonts w:cs="Arial"/>
              </w:rPr>
              <w:t>Higher Education</w:t>
            </w:r>
          </w:p>
        </w:tc>
        <w:tc>
          <w:tcPr>
            <w:tcW w:w="507" w:type="dxa"/>
            <w:tcBorders>
              <w:top w:val="single" w:sz="4" w:space="0" w:color="auto"/>
              <w:left w:val="single" w:sz="4" w:space="0" w:color="auto"/>
              <w:bottom w:val="single" w:sz="4" w:space="0" w:color="auto"/>
              <w:right w:val="single" w:sz="4" w:space="0" w:color="auto"/>
            </w:tcBorders>
          </w:tcPr>
          <w:p w:rsidR="00FE136B" w:rsidRDefault="00FE136B"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FE136B" w:rsidRDefault="00FE136B" w:rsidP="00715968">
            <w:pPr>
              <w:rPr>
                <w:rFonts w:cs="Arial"/>
              </w:rPr>
            </w:pPr>
            <w:r>
              <w:rPr>
                <w:rFonts w:cs="Arial"/>
              </w:rPr>
              <w:t>Other (please specify)</w:t>
            </w:r>
          </w:p>
        </w:tc>
        <w:tc>
          <w:tcPr>
            <w:tcW w:w="3492" w:type="dxa"/>
            <w:gridSpan w:val="3"/>
            <w:tcBorders>
              <w:top w:val="single" w:sz="4" w:space="0" w:color="auto"/>
              <w:left w:val="single" w:sz="4" w:space="0" w:color="auto"/>
              <w:bottom w:val="single" w:sz="4" w:space="0" w:color="auto"/>
              <w:right w:val="single" w:sz="4" w:space="0" w:color="auto"/>
            </w:tcBorders>
          </w:tcPr>
          <w:p w:rsidR="00FE136B" w:rsidRDefault="00FE136B" w:rsidP="00715968">
            <w:pPr>
              <w:rPr>
                <w:rFonts w:cs="Arial"/>
                <w:sz w:val="22"/>
                <w:szCs w:val="22"/>
              </w:rPr>
            </w:pPr>
          </w:p>
        </w:tc>
      </w:tr>
    </w:tbl>
    <w:p w:rsidR="00480F8E"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Tr="00715968">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Default="00480F8E" w:rsidP="00715968">
            <w:pPr>
              <w:rPr>
                <w:rFonts w:cs="Arial"/>
                <w:b/>
                <w:sz w:val="22"/>
                <w:szCs w:val="22"/>
              </w:rPr>
            </w:pPr>
            <w:r>
              <w:rPr>
                <w:rFonts w:cs="Arial"/>
                <w:b/>
              </w:rPr>
              <w:t>Leisure &amp; Play</w:t>
            </w: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Clubs &amp; activities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Things to do</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Holidays</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Sport &amp; fitness</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Friendships &amp; relationships</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Gateway</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bl>
    <w:p w:rsidR="00480F8E" w:rsidRDefault="00480F8E" w:rsidP="00480F8E">
      <w:pPr>
        <w:rPr>
          <w:rFonts w:asciiTheme="minorHAnsi" w:hAnsiTheme="minorHAnsi"/>
        </w:rPr>
      </w:pPr>
    </w:p>
    <w:tbl>
      <w:tblPr>
        <w:tblStyle w:val="TableGrid"/>
        <w:tblW w:w="0" w:type="auto"/>
        <w:tblInd w:w="85" w:type="dxa"/>
        <w:tblCellMar>
          <w:top w:w="85" w:type="dxa"/>
          <w:left w:w="142" w:type="dxa"/>
        </w:tblCellMar>
        <w:tblLook w:val="04A0" w:firstRow="1" w:lastRow="0" w:firstColumn="1" w:lastColumn="0" w:noHBand="0" w:noVBand="1"/>
      </w:tblPr>
      <w:tblGrid>
        <w:gridCol w:w="2462"/>
        <w:gridCol w:w="507"/>
        <w:gridCol w:w="2470"/>
        <w:gridCol w:w="511"/>
        <w:gridCol w:w="2465"/>
        <w:gridCol w:w="516"/>
      </w:tblGrid>
      <w:tr w:rsidR="00480F8E" w:rsidTr="00715968">
        <w:tc>
          <w:tcPr>
            <w:tcW w:w="29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0F8E" w:rsidRDefault="00480F8E" w:rsidP="00715968">
            <w:pPr>
              <w:rPr>
                <w:rFonts w:cs="Arial"/>
                <w:b/>
                <w:sz w:val="21"/>
                <w:szCs w:val="21"/>
              </w:rPr>
            </w:pPr>
            <w:r>
              <w:rPr>
                <w:rFonts w:cs="Arial"/>
                <w:b/>
                <w:sz w:val="21"/>
                <w:szCs w:val="21"/>
              </w:rPr>
              <w:t>Preparation for Adulthood</w:t>
            </w: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Getting involved</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Independent living </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Parents, siblings and </w:t>
            </w:r>
            <w:r>
              <w:rPr>
                <w:rFonts w:cs="Arial"/>
              </w:rPr>
              <w:lastRenderedPageBreak/>
              <w:t>Family carers</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University and work</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 xml:space="preserve"> Staying healthy</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r w:rsidR="00480F8E" w:rsidTr="00715968">
        <w:tc>
          <w:tcPr>
            <w:tcW w:w="2462"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lastRenderedPageBreak/>
              <w:t>Money</w:t>
            </w:r>
          </w:p>
        </w:tc>
        <w:tc>
          <w:tcPr>
            <w:tcW w:w="507"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Getting around</w:t>
            </w:r>
          </w:p>
        </w:tc>
        <w:tc>
          <w:tcPr>
            <w:tcW w:w="511"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c>
          <w:tcPr>
            <w:tcW w:w="2465" w:type="dxa"/>
            <w:tcBorders>
              <w:top w:val="single" w:sz="4" w:space="0" w:color="auto"/>
              <w:left w:val="single" w:sz="4" w:space="0" w:color="auto"/>
              <w:bottom w:val="single" w:sz="4" w:space="0" w:color="auto"/>
              <w:right w:val="single" w:sz="4" w:space="0" w:color="auto"/>
            </w:tcBorders>
            <w:hideMark/>
          </w:tcPr>
          <w:p w:rsidR="00480F8E" w:rsidRDefault="00480F8E" w:rsidP="00715968">
            <w:pPr>
              <w:rPr>
                <w:rFonts w:cs="Arial"/>
                <w:sz w:val="22"/>
                <w:szCs w:val="22"/>
              </w:rPr>
            </w:pPr>
            <w:r>
              <w:rPr>
                <w:rFonts w:cs="Arial"/>
              </w:rPr>
              <w:t>Being an adult</w:t>
            </w:r>
          </w:p>
        </w:tc>
        <w:tc>
          <w:tcPr>
            <w:tcW w:w="516" w:type="dxa"/>
            <w:tcBorders>
              <w:top w:val="single" w:sz="4" w:space="0" w:color="auto"/>
              <w:left w:val="single" w:sz="4" w:space="0" w:color="auto"/>
              <w:bottom w:val="single" w:sz="4" w:space="0" w:color="auto"/>
              <w:right w:val="single" w:sz="4" w:space="0" w:color="auto"/>
            </w:tcBorders>
          </w:tcPr>
          <w:p w:rsidR="00480F8E" w:rsidRDefault="00480F8E" w:rsidP="00715968">
            <w:pPr>
              <w:rPr>
                <w:rFonts w:cs="Arial"/>
                <w:sz w:val="22"/>
                <w:szCs w:val="22"/>
              </w:rPr>
            </w:pPr>
          </w:p>
        </w:tc>
      </w:tr>
    </w:tbl>
    <w:p w:rsidR="00480F8E" w:rsidRDefault="00480F8E" w:rsidP="00480F8E"/>
    <w:p w:rsidR="00FE136B" w:rsidRDefault="00FE136B" w:rsidP="00480F8E"/>
    <w:tbl>
      <w:tblPr>
        <w:tblStyle w:val="TableGrid"/>
        <w:tblW w:w="0" w:type="auto"/>
        <w:tblInd w:w="45" w:type="dxa"/>
        <w:tblCellMar>
          <w:top w:w="85" w:type="dxa"/>
          <w:left w:w="142" w:type="dxa"/>
        </w:tblCellMar>
        <w:tblLook w:val="04A0" w:firstRow="1" w:lastRow="0" w:firstColumn="1" w:lastColumn="0" w:noHBand="0" w:noVBand="1"/>
      </w:tblPr>
      <w:tblGrid>
        <w:gridCol w:w="8971"/>
      </w:tblGrid>
      <w:tr w:rsidR="00480F8E" w:rsidRPr="009E0732" w:rsidTr="007E2EAA">
        <w:tc>
          <w:tcPr>
            <w:tcW w:w="8971" w:type="dxa"/>
            <w:tcBorders>
              <w:top w:val="nil"/>
              <w:left w:val="nil"/>
              <w:bottom w:val="single" w:sz="4" w:space="0" w:color="auto"/>
              <w:right w:val="nil"/>
            </w:tcBorders>
            <w:shd w:val="clear" w:color="auto" w:fill="F2F2F2" w:themeFill="background1" w:themeFillShade="F2"/>
            <w:hideMark/>
          </w:tcPr>
          <w:p w:rsidR="00480F8E" w:rsidRPr="009E0732" w:rsidRDefault="00480F8E" w:rsidP="00D822AE">
            <w:pPr>
              <w:rPr>
                <w:b/>
                <w:sz w:val="20"/>
                <w:szCs w:val="20"/>
              </w:rPr>
            </w:pPr>
            <w:r w:rsidRPr="009E0732">
              <w:rPr>
                <w:b/>
                <w:sz w:val="20"/>
                <w:szCs w:val="20"/>
              </w:rPr>
              <w:t>1. How does your education setting know if children/young people need extra help</w:t>
            </w:r>
            <w:r w:rsidR="00D822AE">
              <w:rPr>
                <w:b/>
                <w:sz w:val="20"/>
                <w:szCs w:val="20"/>
              </w:rPr>
              <w:t>?</w:t>
            </w:r>
            <w:r w:rsidRPr="009E0732">
              <w:rPr>
                <w:b/>
                <w:sz w:val="20"/>
                <w:szCs w:val="20"/>
              </w:rPr>
              <w:t xml:space="preserve"> </w:t>
            </w:r>
          </w:p>
        </w:tc>
      </w:tr>
      <w:tr w:rsidR="00480F8E"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05BC8" w:rsidRPr="00747B98" w:rsidRDefault="00A05BC8" w:rsidP="00715968">
            <w:pPr>
              <w:spacing w:before="240"/>
              <w:rPr>
                <w:sz w:val="20"/>
                <w:szCs w:val="20"/>
              </w:rPr>
            </w:pPr>
            <w:r w:rsidRPr="00747B98">
              <w:rPr>
                <w:sz w:val="20"/>
                <w:szCs w:val="20"/>
              </w:rPr>
              <w:t xml:space="preserve">On transfer to high school, students have usually been identified by the Primary School if they have any Special Educational Needs and Disability (SEND).  Close liaison, planning and the sharing of information takes place between the primary school and Sir Thomas Boteler High School to ensure a smooth transition and to ensure that the right provision is in place </w:t>
            </w:r>
            <w:r w:rsidR="00F70BBB" w:rsidRPr="00747B98">
              <w:rPr>
                <w:sz w:val="20"/>
                <w:szCs w:val="20"/>
              </w:rPr>
              <w:t xml:space="preserve">on and </w:t>
            </w:r>
            <w:r w:rsidRPr="00747B98">
              <w:rPr>
                <w:sz w:val="20"/>
                <w:szCs w:val="20"/>
              </w:rPr>
              <w:t>following transfer.</w:t>
            </w:r>
          </w:p>
          <w:p w:rsidR="00D65F7D" w:rsidRPr="00747B98" w:rsidRDefault="00A05BC8" w:rsidP="00715968">
            <w:pPr>
              <w:spacing w:before="240"/>
              <w:rPr>
                <w:sz w:val="20"/>
                <w:szCs w:val="20"/>
              </w:rPr>
            </w:pPr>
            <w:r w:rsidRPr="00747B98">
              <w:rPr>
                <w:sz w:val="20"/>
                <w:szCs w:val="20"/>
              </w:rPr>
              <w:t xml:space="preserve">At Sir Thomas Boteler High School, students who have a </w:t>
            </w:r>
            <w:r w:rsidR="00F70BBB" w:rsidRPr="00747B98">
              <w:rPr>
                <w:sz w:val="20"/>
                <w:szCs w:val="20"/>
              </w:rPr>
              <w:t>Special Educational Need are</w:t>
            </w:r>
            <w:r w:rsidRPr="00747B98">
              <w:rPr>
                <w:sz w:val="20"/>
                <w:szCs w:val="20"/>
              </w:rPr>
              <w:t xml:space="preserve"> allocated a k</w:t>
            </w:r>
            <w:r w:rsidR="00F70BBB" w:rsidRPr="00747B98">
              <w:rPr>
                <w:sz w:val="20"/>
                <w:szCs w:val="20"/>
              </w:rPr>
              <w:t xml:space="preserve">ey worker.  The key worker </w:t>
            </w:r>
            <w:r w:rsidRPr="00747B98">
              <w:rPr>
                <w:sz w:val="20"/>
                <w:szCs w:val="20"/>
              </w:rPr>
              <w:t>meet</w:t>
            </w:r>
            <w:r w:rsidR="00F70BBB" w:rsidRPr="00747B98">
              <w:rPr>
                <w:sz w:val="20"/>
                <w:szCs w:val="20"/>
              </w:rPr>
              <w:t>s</w:t>
            </w:r>
            <w:r w:rsidRPr="00747B98">
              <w:rPr>
                <w:sz w:val="20"/>
                <w:szCs w:val="20"/>
              </w:rPr>
              <w:t xml:space="preserve"> with the pupil </w:t>
            </w:r>
            <w:r w:rsidR="001E4825" w:rsidRPr="00747B98">
              <w:rPr>
                <w:sz w:val="20"/>
                <w:szCs w:val="20"/>
              </w:rPr>
              <w:t xml:space="preserve">to discuss progress and achievement, help with organization and any difficulties that may arise within school.  The key worker also liaises with parents and </w:t>
            </w:r>
            <w:proofErr w:type="spellStart"/>
            <w:r w:rsidR="001E4825" w:rsidRPr="00747B98">
              <w:rPr>
                <w:sz w:val="20"/>
                <w:szCs w:val="20"/>
              </w:rPr>
              <w:t>carers</w:t>
            </w:r>
            <w:proofErr w:type="spellEnd"/>
            <w:r w:rsidR="001E4825" w:rsidRPr="00747B98">
              <w:rPr>
                <w:sz w:val="20"/>
                <w:szCs w:val="20"/>
              </w:rPr>
              <w:t xml:space="preserve">. </w:t>
            </w:r>
          </w:p>
          <w:p w:rsidR="001E4825" w:rsidRPr="00747B98" w:rsidRDefault="00D65F7D" w:rsidP="00715968">
            <w:pPr>
              <w:spacing w:before="240"/>
              <w:rPr>
                <w:sz w:val="20"/>
                <w:szCs w:val="20"/>
              </w:rPr>
            </w:pPr>
            <w:r w:rsidRPr="00747B98">
              <w:rPr>
                <w:sz w:val="20"/>
                <w:szCs w:val="20"/>
              </w:rPr>
              <w:t xml:space="preserve">If a student is experiencing difficulties in school, this concern </w:t>
            </w:r>
            <w:r w:rsidR="00F70BBB" w:rsidRPr="00747B98">
              <w:rPr>
                <w:sz w:val="20"/>
                <w:szCs w:val="20"/>
              </w:rPr>
              <w:t>is</w:t>
            </w:r>
            <w:r w:rsidRPr="00747B98">
              <w:rPr>
                <w:sz w:val="20"/>
                <w:szCs w:val="20"/>
              </w:rPr>
              <w:t xml:space="preserve"> immediately passed</w:t>
            </w:r>
            <w:r w:rsidR="001E4825" w:rsidRPr="00747B98">
              <w:rPr>
                <w:sz w:val="20"/>
                <w:szCs w:val="20"/>
              </w:rPr>
              <w:t xml:space="preserve"> </w:t>
            </w:r>
            <w:r w:rsidRPr="00747B98">
              <w:rPr>
                <w:sz w:val="20"/>
                <w:szCs w:val="20"/>
              </w:rPr>
              <w:t>on to the Special Educational Nee</w:t>
            </w:r>
            <w:r w:rsidR="00F70BBB" w:rsidRPr="00747B98">
              <w:rPr>
                <w:sz w:val="20"/>
                <w:szCs w:val="20"/>
              </w:rPr>
              <w:t>ds Coordinator (</w:t>
            </w:r>
            <w:proofErr w:type="spellStart"/>
            <w:r w:rsidR="00F70BBB" w:rsidRPr="00747B98">
              <w:rPr>
                <w:sz w:val="20"/>
                <w:szCs w:val="20"/>
              </w:rPr>
              <w:t>SENCo</w:t>
            </w:r>
            <w:proofErr w:type="spellEnd"/>
            <w:r w:rsidR="00F70BBB" w:rsidRPr="00747B98">
              <w:rPr>
                <w:sz w:val="20"/>
                <w:szCs w:val="20"/>
              </w:rPr>
              <w:t xml:space="preserve">) who </w:t>
            </w:r>
            <w:r w:rsidRPr="00747B98">
              <w:rPr>
                <w:sz w:val="20"/>
                <w:szCs w:val="20"/>
              </w:rPr>
              <w:t>check</w:t>
            </w:r>
            <w:r w:rsidR="00F70BBB" w:rsidRPr="00747B98">
              <w:rPr>
                <w:sz w:val="20"/>
                <w:szCs w:val="20"/>
              </w:rPr>
              <w:t>s</w:t>
            </w:r>
            <w:r w:rsidRPr="00747B98">
              <w:rPr>
                <w:sz w:val="20"/>
                <w:szCs w:val="20"/>
              </w:rPr>
              <w:t xml:space="preserve"> previous records from primary school and discuss</w:t>
            </w:r>
            <w:r w:rsidR="00F70BBB" w:rsidRPr="00747B98">
              <w:rPr>
                <w:sz w:val="20"/>
                <w:szCs w:val="20"/>
              </w:rPr>
              <w:t>es</w:t>
            </w:r>
            <w:r w:rsidRPr="00747B98">
              <w:rPr>
                <w:sz w:val="20"/>
                <w:szCs w:val="20"/>
              </w:rPr>
              <w:t xml:space="preserve"> concerns with </w:t>
            </w:r>
            <w:r w:rsidR="00F70BBB" w:rsidRPr="00747B98">
              <w:rPr>
                <w:sz w:val="20"/>
                <w:szCs w:val="20"/>
              </w:rPr>
              <w:t>parents/</w:t>
            </w:r>
            <w:proofErr w:type="spellStart"/>
            <w:r w:rsidR="00F70BBB" w:rsidRPr="00747B98">
              <w:rPr>
                <w:sz w:val="20"/>
                <w:szCs w:val="20"/>
              </w:rPr>
              <w:t>carers</w:t>
            </w:r>
            <w:proofErr w:type="spellEnd"/>
            <w:r w:rsidR="00F70BBB" w:rsidRPr="00747B98">
              <w:rPr>
                <w:sz w:val="20"/>
                <w:szCs w:val="20"/>
              </w:rPr>
              <w:t xml:space="preserve">.  A plan is </w:t>
            </w:r>
            <w:r w:rsidRPr="00747B98">
              <w:rPr>
                <w:sz w:val="20"/>
                <w:szCs w:val="20"/>
              </w:rPr>
              <w:t>agreed a</w:t>
            </w:r>
            <w:r w:rsidR="00F70BBB" w:rsidRPr="00747B98">
              <w:rPr>
                <w:sz w:val="20"/>
                <w:szCs w:val="20"/>
              </w:rPr>
              <w:t>nd the issues of concern are</w:t>
            </w:r>
            <w:r w:rsidRPr="00747B98">
              <w:rPr>
                <w:sz w:val="20"/>
                <w:szCs w:val="20"/>
              </w:rPr>
              <w:t xml:space="preserve"> closely monitored and reviewed.</w:t>
            </w:r>
          </w:p>
          <w:p w:rsidR="00D65F7D" w:rsidRPr="00747B98" w:rsidRDefault="00D65F7D" w:rsidP="00715968">
            <w:pPr>
              <w:spacing w:before="240"/>
              <w:rPr>
                <w:sz w:val="20"/>
                <w:szCs w:val="20"/>
              </w:rPr>
            </w:pPr>
            <w:r w:rsidRPr="00747B98">
              <w:rPr>
                <w:sz w:val="20"/>
                <w:szCs w:val="20"/>
              </w:rPr>
              <w:t xml:space="preserve">Parents and </w:t>
            </w:r>
            <w:proofErr w:type="spellStart"/>
            <w:r w:rsidRPr="00747B98">
              <w:rPr>
                <w:sz w:val="20"/>
                <w:szCs w:val="20"/>
              </w:rPr>
              <w:t>carers</w:t>
            </w:r>
            <w:proofErr w:type="spellEnd"/>
            <w:r w:rsidRPr="00747B98">
              <w:rPr>
                <w:sz w:val="20"/>
                <w:szCs w:val="20"/>
              </w:rPr>
              <w:t xml:space="preserve"> are encouraged to discuss any issues concerning them with the pastoral team and or the </w:t>
            </w:r>
            <w:proofErr w:type="spellStart"/>
            <w:r w:rsidRPr="00747B98">
              <w:rPr>
                <w:sz w:val="20"/>
                <w:szCs w:val="20"/>
              </w:rPr>
              <w:t>SENCo</w:t>
            </w:r>
            <w:proofErr w:type="spellEnd"/>
            <w:r w:rsidR="00F70BBB" w:rsidRPr="00747B98">
              <w:rPr>
                <w:sz w:val="20"/>
                <w:szCs w:val="20"/>
              </w:rPr>
              <w:t xml:space="preserve"> in the first instance</w:t>
            </w:r>
            <w:r w:rsidRPr="00747B98">
              <w:rPr>
                <w:sz w:val="20"/>
                <w:szCs w:val="20"/>
              </w:rPr>
              <w:t xml:space="preserve">. </w:t>
            </w:r>
          </w:p>
          <w:p w:rsidR="005C0DDC" w:rsidRPr="009E0732" w:rsidRDefault="005C0DDC" w:rsidP="00D65F7D">
            <w:pPr>
              <w:rPr>
                <w:sz w:val="20"/>
                <w:szCs w:val="20"/>
              </w:rPr>
            </w:pPr>
          </w:p>
        </w:tc>
      </w:tr>
      <w:tr w:rsidR="00D822AE" w:rsidRPr="009E0732" w:rsidTr="00715968">
        <w:tc>
          <w:tcPr>
            <w:tcW w:w="8971" w:type="dxa"/>
            <w:tcBorders>
              <w:top w:val="nil"/>
              <w:left w:val="nil"/>
              <w:bottom w:val="single" w:sz="4" w:space="0" w:color="auto"/>
              <w:right w:val="nil"/>
            </w:tcBorders>
            <w:shd w:val="clear" w:color="auto" w:fill="F2F2F2" w:themeFill="background1" w:themeFillShade="F2"/>
            <w:hideMark/>
          </w:tcPr>
          <w:p w:rsidR="00D822AE" w:rsidRPr="009E0732" w:rsidRDefault="00D822AE" w:rsidP="00715968">
            <w:pPr>
              <w:rPr>
                <w:b/>
                <w:sz w:val="20"/>
                <w:szCs w:val="20"/>
              </w:rPr>
            </w:pPr>
            <w:r>
              <w:rPr>
                <w:b/>
                <w:sz w:val="20"/>
                <w:szCs w:val="20"/>
              </w:rPr>
              <w:t>2</w:t>
            </w:r>
            <w:r w:rsidRPr="009E0732">
              <w:rPr>
                <w:b/>
                <w:sz w:val="20"/>
                <w:szCs w:val="20"/>
              </w:rPr>
              <w:t xml:space="preserve">. </w:t>
            </w:r>
            <w:r>
              <w:rPr>
                <w:b/>
                <w:sz w:val="20"/>
                <w:szCs w:val="20"/>
              </w:rPr>
              <w:t>W</w:t>
            </w:r>
            <w:r w:rsidRPr="009E0732">
              <w:rPr>
                <w:b/>
                <w:sz w:val="20"/>
                <w:szCs w:val="20"/>
              </w:rPr>
              <w:t xml:space="preserve">hat do I do if I think my child has special educational needs? </w:t>
            </w:r>
          </w:p>
          <w:p w:rsidR="00D822AE" w:rsidRPr="009E0732" w:rsidRDefault="00D822AE" w:rsidP="00715968">
            <w:pPr>
              <w:rPr>
                <w:b/>
                <w:sz w:val="20"/>
                <w:szCs w:val="20"/>
              </w:rPr>
            </w:pPr>
          </w:p>
        </w:tc>
      </w:tr>
      <w:tr w:rsidR="00D822AE"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D822AE" w:rsidRPr="00747B98" w:rsidRDefault="00D65F7D" w:rsidP="00715968">
            <w:pPr>
              <w:spacing w:before="240"/>
              <w:rPr>
                <w:sz w:val="20"/>
                <w:szCs w:val="20"/>
              </w:rPr>
            </w:pPr>
            <w:r w:rsidRPr="00747B98">
              <w:rPr>
                <w:sz w:val="20"/>
                <w:szCs w:val="20"/>
              </w:rPr>
              <w:t>If you hav</w:t>
            </w:r>
            <w:r w:rsidR="00F70BBB" w:rsidRPr="00747B98">
              <w:rPr>
                <w:sz w:val="20"/>
                <w:szCs w:val="20"/>
              </w:rPr>
              <w:t>e concerns about your child and you think they have a special educational need you should contact the Special Educational Needs Co-</w:t>
            </w:r>
            <w:proofErr w:type="spellStart"/>
            <w:r w:rsidR="00F70BBB" w:rsidRPr="00747B98">
              <w:rPr>
                <w:sz w:val="20"/>
                <w:szCs w:val="20"/>
              </w:rPr>
              <w:t>ordinator</w:t>
            </w:r>
            <w:proofErr w:type="spellEnd"/>
            <w:r w:rsidR="00F70BBB" w:rsidRPr="00747B98">
              <w:rPr>
                <w:sz w:val="20"/>
                <w:szCs w:val="20"/>
              </w:rPr>
              <w:t xml:space="preserve"> who will discuss your concerns with you further.</w:t>
            </w:r>
          </w:p>
          <w:p w:rsidR="00D822AE" w:rsidRPr="009E0732" w:rsidRDefault="00D822AE" w:rsidP="00D822AE">
            <w:pPr>
              <w:rPr>
                <w:sz w:val="20"/>
                <w:szCs w:val="20"/>
              </w:rPr>
            </w:pPr>
          </w:p>
        </w:tc>
      </w:tr>
    </w:tbl>
    <w:p w:rsidR="00FE136B" w:rsidRPr="009E0732" w:rsidRDefault="00FE136B" w:rsidP="00480F8E">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480F8E" w:rsidRPr="009E0732" w:rsidTr="007E2EAA">
        <w:tc>
          <w:tcPr>
            <w:tcW w:w="8971" w:type="dxa"/>
            <w:tcBorders>
              <w:top w:val="nil"/>
              <w:left w:val="nil"/>
              <w:bottom w:val="single" w:sz="4" w:space="0" w:color="auto"/>
              <w:right w:val="nil"/>
            </w:tcBorders>
            <w:shd w:val="clear" w:color="auto" w:fill="F2F2F2" w:themeFill="background1" w:themeFillShade="F2"/>
            <w:hideMark/>
          </w:tcPr>
          <w:p w:rsidR="00480F8E" w:rsidRPr="009E0732" w:rsidRDefault="00FE136B" w:rsidP="00715968">
            <w:pPr>
              <w:rPr>
                <w:b/>
                <w:sz w:val="20"/>
                <w:szCs w:val="20"/>
              </w:rPr>
            </w:pPr>
            <w:r>
              <w:rPr>
                <w:b/>
                <w:sz w:val="20"/>
                <w:szCs w:val="20"/>
              </w:rPr>
              <w:t>3</w:t>
            </w:r>
            <w:r w:rsidR="00480F8E" w:rsidRPr="009E0732">
              <w:rPr>
                <w:b/>
                <w:sz w:val="20"/>
                <w:szCs w:val="20"/>
              </w:rPr>
              <w:t xml:space="preserve">. How will the education setting staff support my child / young person? </w:t>
            </w:r>
          </w:p>
          <w:p w:rsidR="00480F8E" w:rsidRPr="009E0732" w:rsidRDefault="00480F8E" w:rsidP="00715968">
            <w:pPr>
              <w:rPr>
                <w:b/>
                <w:sz w:val="20"/>
                <w:szCs w:val="20"/>
              </w:rPr>
            </w:pPr>
          </w:p>
        </w:tc>
      </w:tr>
      <w:tr w:rsidR="00480F8E"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480F8E" w:rsidRPr="00747B98" w:rsidRDefault="00797412" w:rsidP="00715968">
            <w:pPr>
              <w:rPr>
                <w:sz w:val="20"/>
                <w:szCs w:val="20"/>
              </w:rPr>
            </w:pPr>
            <w:r w:rsidRPr="00747B98">
              <w:rPr>
                <w:sz w:val="20"/>
                <w:szCs w:val="20"/>
              </w:rPr>
              <w:t xml:space="preserve">The </w:t>
            </w:r>
            <w:proofErr w:type="spellStart"/>
            <w:r w:rsidRPr="00747B98">
              <w:rPr>
                <w:sz w:val="20"/>
                <w:szCs w:val="20"/>
              </w:rPr>
              <w:t>SENCo</w:t>
            </w:r>
            <w:proofErr w:type="spellEnd"/>
            <w:r w:rsidRPr="00747B98">
              <w:rPr>
                <w:sz w:val="20"/>
                <w:szCs w:val="20"/>
              </w:rPr>
              <w:t xml:space="preserve"> is responsible for overseeing and planning provision for those students requiring interventions additional to and different from those students without special educational needs.</w:t>
            </w:r>
          </w:p>
          <w:p w:rsidR="00797412" w:rsidRPr="00747B98" w:rsidRDefault="00797412" w:rsidP="00715968">
            <w:pPr>
              <w:rPr>
                <w:sz w:val="20"/>
                <w:szCs w:val="20"/>
              </w:rPr>
            </w:pPr>
            <w:r w:rsidRPr="00747B98">
              <w:rPr>
                <w:sz w:val="20"/>
                <w:szCs w:val="20"/>
              </w:rPr>
              <w:t>Students with an EHC plan will already have very clear provision identified in the plan.  Interventions for literacy and numeracy are planned by the specialist SEN teacher and deliv</w:t>
            </w:r>
            <w:r w:rsidR="008E6DD3" w:rsidRPr="00747B98">
              <w:rPr>
                <w:sz w:val="20"/>
                <w:szCs w:val="20"/>
              </w:rPr>
              <w:t>ered by the teacher and/or teaching assistants. Speech, language and communication plans are delivered where appropriate in small groups by the teaching assistants and planned/monitored by the speech and language therapists for individual students where there is involvement.</w:t>
            </w:r>
          </w:p>
          <w:p w:rsidR="008E6DD3" w:rsidRPr="00747B98" w:rsidRDefault="008E6DD3" w:rsidP="00715968">
            <w:pPr>
              <w:rPr>
                <w:sz w:val="20"/>
                <w:szCs w:val="20"/>
              </w:rPr>
            </w:pPr>
            <w:r w:rsidRPr="00747B98">
              <w:rPr>
                <w:sz w:val="20"/>
                <w:szCs w:val="20"/>
              </w:rPr>
              <w:t xml:space="preserve">Impact and progress is monitored closely following each assessment period (4 times per year). Parents and </w:t>
            </w:r>
            <w:proofErr w:type="spellStart"/>
            <w:r w:rsidRPr="00747B98">
              <w:rPr>
                <w:sz w:val="20"/>
                <w:szCs w:val="20"/>
              </w:rPr>
              <w:t>carers</w:t>
            </w:r>
            <w:proofErr w:type="spellEnd"/>
            <w:r w:rsidRPr="00747B98">
              <w:rPr>
                <w:sz w:val="20"/>
                <w:szCs w:val="20"/>
              </w:rPr>
              <w:t xml:space="preserve"> are kept up to date with the progress made. Regular key worker sessions with the pupils ensure the students are fully aware of the progress made and next steps.</w:t>
            </w:r>
          </w:p>
          <w:p w:rsidR="005C0DDC" w:rsidRPr="009E0732" w:rsidRDefault="005C0DDC" w:rsidP="00715968">
            <w:pPr>
              <w:rPr>
                <w:sz w:val="20"/>
                <w:szCs w:val="20"/>
              </w:rPr>
            </w:pPr>
          </w:p>
        </w:tc>
      </w:tr>
    </w:tbl>
    <w:p w:rsidR="00480F8E" w:rsidRPr="009E0732" w:rsidRDefault="00480F8E" w:rsidP="00480F8E">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480F8E" w:rsidRPr="009E0732" w:rsidTr="007E2EAA">
        <w:tc>
          <w:tcPr>
            <w:tcW w:w="8971" w:type="dxa"/>
            <w:tcBorders>
              <w:top w:val="nil"/>
              <w:left w:val="nil"/>
              <w:bottom w:val="single" w:sz="4" w:space="0" w:color="auto"/>
              <w:right w:val="nil"/>
            </w:tcBorders>
            <w:shd w:val="clear" w:color="auto" w:fill="F2F2F2" w:themeFill="background1" w:themeFillShade="F2"/>
            <w:hideMark/>
          </w:tcPr>
          <w:p w:rsidR="00480F8E" w:rsidRPr="009E0732" w:rsidRDefault="00FE136B" w:rsidP="00715968">
            <w:pPr>
              <w:rPr>
                <w:b/>
                <w:sz w:val="20"/>
                <w:szCs w:val="20"/>
              </w:rPr>
            </w:pPr>
            <w:r>
              <w:rPr>
                <w:b/>
                <w:sz w:val="20"/>
                <w:szCs w:val="20"/>
              </w:rPr>
              <w:t>4</w:t>
            </w:r>
            <w:r w:rsidR="00480F8E" w:rsidRPr="009E0732">
              <w:rPr>
                <w:b/>
                <w:sz w:val="20"/>
                <w:szCs w:val="20"/>
              </w:rPr>
              <w:t xml:space="preserve">. How will the curriculum at your education setting be matched to my child / young person’s needs? </w:t>
            </w:r>
          </w:p>
        </w:tc>
      </w:tr>
      <w:tr w:rsidR="00480F8E"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5C0DDC" w:rsidRDefault="00EA3C3B" w:rsidP="00D822AE">
            <w:pPr>
              <w:rPr>
                <w:sz w:val="20"/>
                <w:szCs w:val="20"/>
              </w:rPr>
            </w:pPr>
            <w:r>
              <w:rPr>
                <w:sz w:val="20"/>
                <w:szCs w:val="20"/>
              </w:rPr>
              <w:t xml:space="preserve">We provide an inclusive offer with personalized timetables available where appropriate.  Setting is on ability at point of admission linked to prior attainment in English and </w:t>
            </w:r>
            <w:proofErr w:type="spellStart"/>
            <w:r>
              <w:rPr>
                <w:sz w:val="20"/>
                <w:szCs w:val="20"/>
              </w:rPr>
              <w:t>Maths</w:t>
            </w:r>
            <w:proofErr w:type="spellEnd"/>
            <w:r>
              <w:rPr>
                <w:sz w:val="20"/>
                <w:szCs w:val="20"/>
              </w:rPr>
              <w:t>.</w:t>
            </w:r>
          </w:p>
          <w:p w:rsidR="00EA3C3B" w:rsidRDefault="00EA3C3B" w:rsidP="00D822AE">
            <w:pPr>
              <w:rPr>
                <w:sz w:val="20"/>
                <w:szCs w:val="20"/>
              </w:rPr>
            </w:pPr>
            <w:r>
              <w:rPr>
                <w:sz w:val="20"/>
                <w:szCs w:val="20"/>
              </w:rPr>
              <w:t xml:space="preserve">The Key Stage 4 curriculum </w:t>
            </w:r>
            <w:r w:rsidR="00B23FF0">
              <w:rPr>
                <w:sz w:val="20"/>
                <w:szCs w:val="20"/>
              </w:rPr>
              <w:t xml:space="preserve">is an open </w:t>
            </w:r>
            <w:r>
              <w:rPr>
                <w:sz w:val="20"/>
                <w:szCs w:val="20"/>
              </w:rPr>
              <w:t>offer with specialist software use</w:t>
            </w:r>
            <w:r w:rsidR="00B23FF0">
              <w:rPr>
                <w:sz w:val="20"/>
                <w:szCs w:val="20"/>
              </w:rPr>
              <w:t>d to generate option b</w:t>
            </w:r>
            <w:r>
              <w:rPr>
                <w:sz w:val="20"/>
                <w:szCs w:val="20"/>
              </w:rPr>
              <w:t xml:space="preserve">locks, which enables pupils to have a wider, less prescriptive choice of subjects. </w:t>
            </w:r>
          </w:p>
          <w:p w:rsidR="00EA3C3B" w:rsidRPr="00EA3C3B" w:rsidRDefault="00EA3C3B" w:rsidP="00D822AE">
            <w:pPr>
              <w:rPr>
                <w:sz w:val="20"/>
                <w:szCs w:val="20"/>
              </w:rPr>
            </w:pPr>
            <w:r>
              <w:rPr>
                <w:sz w:val="20"/>
                <w:szCs w:val="20"/>
              </w:rPr>
              <w:t xml:space="preserve">Targeted support is provided for identified students through LINKS SEN provision.  Opportunities to integrate Designated Provision pupils into mainstream curriculum have been investigated and there ae examples of some pupils accessing KS4 accredited </w:t>
            </w:r>
            <w:proofErr w:type="spellStart"/>
            <w:r>
              <w:rPr>
                <w:sz w:val="20"/>
                <w:szCs w:val="20"/>
              </w:rPr>
              <w:t>programmes</w:t>
            </w:r>
            <w:proofErr w:type="spellEnd"/>
            <w:r>
              <w:rPr>
                <w:sz w:val="20"/>
                <w:szCs w:val="20"/>
              </w:rPr>
              <w:t xml:space="preserve"> for example, GCSE’s.</w:t>
            </w:r>
          </w:p>
          <w:p w:rsidR="008E6DD3" w:rsidRDefault="008E6DD3" w:rsidP="00D822AE">
            <w:pPr>
              <w:rPr>
                <w:i/>
                <w:sz w:val="20"/>
                <w:szCs w:val="20"/>
              </w:rPr>
            </w:pPr>
          </w:p>
          <w:p w:rsidR="008E6DD3" w:rsidRDefault="008E6DD3" w:rsidP="00D822AE">
            <w:pPr>
              <w:rPr>
                <w:i/>
                <w:sz w:val="20"/>
                <w:szCs w:val="20"/>
              </w:rPr>
            </w:pPr>
          </w:p>
          <w:p w:rsidR="008E6DD3" w:rsidRPr="009E0732" w:rsidRDefault="008E6DD3" w:rsidP="00D822AE">
            <w:pPr>
              <w:rPr>
                <w:sz w:val="20"/>
                <w:szCs w:val="20"/>
              </w:rPr>
            </w:pPr>
          </w:p>
        </w:tc>
      </w:tr>
      <w:tr w:rsidR="00480F8E" w:rsidRPr="009E0732" w:rsidTr="007E2EAA">
        <w:tc>
          <w:tcPr>
            <w:tcW w:w="8971" w:type="dxa"/>
            <w:tcBorders>
              <w:top w:val="nil"/>
              <w:left w:val="nil"/>
              <w:bottom w:val="single" w:sz="4" w:space="0" w:color="auto"/>
              <w:right w:val="nil"/>
            </w:tcBorders>
            <w:shd w:val="clear" w:color="auto" w:fill="F2F2F2" w:themeFill="background1" w:themeFillShade="F2"/>
            <w:hideMark/>
          </w:tcPr>
          <w:p w:rsidR="00FE136B" w:rsidRDefault="00FE136B" w:rsidP="00715968">
            <w:pPr>
              <w:rPr>
                <w:b/>
                <w:sz w:val="20"/>
                <w:szCs w:val="20"/>
              </w:rPr>
            </w:pPr>
          </w:p>
          <w:p w:rsidR="00480F8E" w:rsidRPr="009E0732" w:rsidRDefault="00FE136B" w:rsidP="00715968">
            <w:pPr>
              <w:rPr>
                <w:b/>
                <w:sz w:val="20"/>
                <w:szCs w:val="20"/>
              </w:rPr>
            </w:pPr>
            <w:r>
              <w:rPr>
                <w:b/>
                <w:sz w:val="20"/>
                <w:szCs w:val="20"/>
              </w:rPr>
              <w:t>5</w:t>
            </w:r>
            <w:r w:rsidR="00480F8E" w:rsidRPr="009E0732">
              <w:rPr>
                <w:b/>
                <w:sz w:val="20"/>
                <w:szCs w:val="20"/>
              </w:rPr>
              <w:t xml:space="preserve">. How will both you and I know how my child/young person is doing and how will you help me to support my child / young person’s learning? </w:t>
            </w:r>
          </w:p>
        </w:tc>
      </w:tr>
      <w:tr w:rsidR="00480F8E"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480F8E" w:rsidRPr="00747B98" w:rsidRDefault="00A20831" w:rsidP="00715968">
            <w:pPr>
              <w:rPr>
                <w:sz w:val="20"/>
                <w:szCs w:val="20"/>
              </w:rPr>
            </w:pPr>
            <w:r w:rsidRPr="00747B98">
              <w:rPr>
                <w:sz w:val="20"/>
                <w:szCs w:val="20"/>
              </w:rPr>
              <w:t xml:space="preserve">Whole school assessment reports are produced and sent home 4 times per year.  Parent evenings are also held once a year.  In addition to this, students with EHC plans will have an annual review of their plan.  Parents and </w:t>
            </w:r>
            <w:proofErr w:type="spellStart"/>
            <w:r w:rsidRPr="00747B98">
              <w:rPr>
                <w:sz w:val="20"/>
                <w:szCs w:val="20"/>
              </w:rPr>
              <w:t>carers</w:t>
            </w:r>
            <w:proofErr w:type="spellEnd"/>
            <w:r w:rsidRPr="00747B98">
              <w:rPr>
                <w:sz w:val="20"/>
                <w:szCs w:val="20"/>
              </w:rPr>
              <w:t xml:space="preserve"> are fully involved in this review process. If school has concerns regarding a student at any point then contact is made with the parent/</w:t>
            </w:r>
            <w:proofErr w:type="spellStart"/>
            <w:r w:rsidRPr="00747B98">
              <w:rPr>
                <w:sz w:val="20"/>
                <w:szCs w:val="20"/>
              </w:rPr>
              <w:t>carer</w:t>
            </w:r>
            <w:proofErr w:type="spellEnd"/>
            <w:r w:rsidRPr="00747B98">
              <w:rPr>
                <w:sz w:val="20"/>
                <w:szCs w:val="20"/>
              </w:rPr>
              <w:t xml:space="preserve"> in the first instance and </w:t>
            </w:r>
            <w:r w:rsidR="001D20E2" w:rsidRPr="00747B98">
              <w:rPr>
                <w:sz w:val="20"/>
                <w:szCs w:val="20"/>
              </w:rPr>
              <w:t>a plan is discussed and implemented.</w:t>
            </w:r>
          </w:p>
          <w:p w:rsidR="001D20E2" w:rsidRPr="00747B98" w:rsidRDefault="001D20E2" w:rsidP="00715968">
            <w:pPr>
              <w:rPr>
                <w:sz w:val="20"/>
                <w:szCs w:val="20"/>
              </w:rPr>
            </w:pPr>
            <w:r w:rsidRPr="00747B98">
              <w:rPr>
                <w:sz w:val="20"/>
                <w:szCs w:val="20"/>
              </w:rPr>
              <w:t>Every student has a planner where homework is recorded.  Messages between home and school</w:t>
            </w:r>
            <w:r w:rsidR="003726E2" w:rsidRPr="00747B98">
              <w:rPr>
                <w:sz w:val="20"/>
                <w:szCs w:val="20"/>
              </w:rPr>
              <w:t xml:space="preserve"> can also be communicated in this planner.  There is a homework club where students can receive support to complete homework.</w:t>
            </w:r>
          </w:p>
          <w:p w:rsidR="005C0DDC" w:rsidRPr="009E0732" w:rsidRDefault="005C0DDC" w:rsidP="00715968">
            <w:pPr>
              <w:rPr>
                <w:sz w:val="20"/>
                <w:szCs w:val="20"/>
              </w:rPr>
            </w:pPr>
          </w:p>
        </w:tc>
      </w:tr>
    </w:tbl>
    <w:p w:rsidR="00480F8E" w:rsidRPr="009E0732" w:rsidRDefault="00480F8E" w:rsidP="00480F8E">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FE136B" w:rsidP="00D53C54">
            <w:pPr>
              <w:rPr>
                <w:b/>
                <w:bCs/>
                <w:sz w:val="20"/>
                <w:szCs w:val="20"/>
                <w:lang w:val="en-GB"/>
              </w:rPr>
            </w:pPr>
            <w:r w:rsidRPr="001F3FA5">
              <w:rPr>
                <w:b/>
                <w:bCs/>
                <w:sz w:val="20"/>
                <w:szCs w:val="20"/>
                <w:lang w:val="en-GB"/>
              </w:rPr>
              <w:t>6</w:t>
            </w:r>
            <w:r w:rsidR="00D53C54" w:rsidRPr="001F3FA5">
              <w:rPr>
                <w:b/>
                <w:bCs/>
                <w:sz w:val="20"/>
                <w:szCs w:val="20"/>
                <w:lang w:val="en-GB"/>
              </w:rPr>
              <w:t xml:space="preserve">. What support will there be for my child’s/young person’s </w:t>
            </w:r>
            <w:r w:rsidR="007F30A7" w:rsidRPr="001F3FA5">
              <w:rPr>
                <w:b/>
                <w:bCs/>
                <w:sz w:val="20"/>
                <w:szCs w:val="20"/>
                <w:lang w:val="en-GB"/>
              </w:rPr>
              <w:t>overall emotional health and</w:t>
            </w:r>
            <w:r w:rsidR="00D53C54" w:rsidRPr="001F3FA5">
              <w:rPr>
                <w:b/>
                <w:bCs/>
                <w:sz w:val="20"/>
                <w:szCs w:val="20"/>
                <w:lang w:val="en-GB"/>
              </w:rPr>
              <w:t xml:space="preserve"> wellbeing?</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01EAD" w:rsidRPr="00BA6D35" w:rsidRDefault="00AA1D68" w:rsidP="003726E2">
            <w:pPr>
              <w:spacing w:before="240"/>
              <w:rPr>
                <w:iCs/>
                <w:sz w:val="20"/>
                <w:szCs w:val="20"/>
                <w:lang w:val="en-GB"/>
              </w:rPr>
            </w:pPr>
            <w:r w:rsidRPr="00BA6D35">
              <w:rPr>
                <w:iCs/>
                <w:sz w:val="20"/>
                <w:szCs w:val="20"/>
                <w:lang w:val="en-GB"/>
              </w:rPr>
              <w:t xml:space="preserve">Students have daily contact with a form tutor who monitors closely </w:t>
            </w:r>
            <w:r w:rsidR="00A01EAD" w:rsidRPr="00BA6D35">
              <w:rPr>
                <w:iCs/>
                <w:sz w:val="20"/>
                <w:szCs w:val="20"/>
                <w:lang w:val="en-GB"/>
              </w:rPr>
              <w:t xml:space="preserve">behaviour and achievement points.  If a student has behavioural difficulties, a key worker may be assigned to the student to provide additional support and motivation to improve behaviour.  </w:t>
            </w:r>
          </w:p>
          <w:p w:rsidR="009B7551" w:rsidRPr="00BA6D35" w:rsidRDefault="00AA1D68" w:rsidP="003726E2">
            <w:pPr>
              <w:spacing w:before="240"/>
              <w:rPr>
                <w:iCs/>
                <w:sz w:val="20"/>
                <w:szCs w:val="20"/>
                <w:lang w:val="en-GB"/>
              </w:rPr>
            </w:pPr>
            <w:r w:rsidRPr="00BA6D35">
              <w:rPr>
                <w:iCs/>
                <w:sz w:val="20"/>
                <w:szCs w:val="20"/>
                <w:lang w:val="en-GB"/>
              </w:rPr>
              <w:t>The school has a strong pastoral system operating under 4 ‘houses’</w:t>
            </w:r>
            <w:r w:rsidR="00A01EAD" w:rsidRPr="00BA6D35">
              <w:rPr>
                <w:iCs/>
                <w:sz w:val="20"/>
                <w:szCs w:val="20"/>
                <w:lang w:val="en-GB"/>
              </w:rPr>
              <w:t xml:space="preserve"> and assistant heads of houses and heads of houses monitor </w:t>
            </w:r>
            <w:r w:rsidR="009B7551" w:rsidRPr="00BA6D35">
              <w:rPr>
                <w:iCs/>
                <w:sz w:val="20"/>
                <w:szCs w:val="20"/>
                <w:lang w:val="en-GB"/>
              </w:rPr>
              <w:t>attendance and overall behaviour and achievement.</w:t>
            </w:r>
          </w:p>
          <w:p w:rsidR="003726E2" w:rsidRPr="009B7551" w:rsidRDefault="003726E2" w:rsidP="003726E2">
            <w:pPr>
              <w:spacing w:before="240"/>
              <w:rPr>
                <w:i/>
                <w:iCs/>
                <w:sz w:val="20"/>
                <w:szCs w:val="20"/>
                <w:lang w:val="en-GB"/>
              </w:rPr>
            </w:pPr>
            <w:r w:rsidRPr="00BA6D35">
              <w:rPr>
                <w:iCs/>
                <w:sz w:val="20"/>
                <w:szCs w:val="20"/>
                <w:lang w:val="en-GB"/>
              </w:rPr>
              <w:t>The school has an emotional health a</w:t>
            </w:r>
            <w:r w:rsidR="009B7551" w:rsidRPr="00BA6D35">
              <w:rPr>
                <w:iCs/>
                <w:sz w:val="20"/>
                <w:szCs w:val="20"/>
                <w:lang w:val="en-GB"/>
              </w:rPr>
              <w:t>nd wellbeing worker.  Students a</w:t>
            </w:r>
            <w:r w:rsidRPr="00BA6D35">
              <w:rPr>
                <w:iCs/>
                <w:sz w:val="20"/>
                <w:szCs w:val="20"/>
                <w:lang w:val="en-GB"/>
              </w:rPr>
              <w:t xml:space="preserve">re referred to this service if there are concerns over time following </w:t>
            </w:r>
            <w:proofErr w:type="gramStart"/>
            <w:r w:rsidRPr="00BA6D35">
              <w:rPr>
                <w:iCs/>
                <w:sz w:val="20"/>
                <w:szCs w:val="20"/>
                <w:lang w:val="en-GB"/>
              </w:rPr>
              <w:t xml:space="preserve">previous </w:t>
            </w:r>
            <w:r w:rsidR="00AA1D68" w:rsidRPr="00BA6D35">
              <w:rPr>
                <w:iCs/>
                <w:sz w:val="20"/>
                <w:szCs w:val="20"/>
                <w:lang w:val="en-GB"/>
              </w:rPr>
              <w:t>,</w:t>
            </w:r>
            <w:r w:rsidRPr="00BA6D35">
              <w:rPr>
                <w:iCs/>
                <w:sz w:val="20"/>
                <w:szCs w:val="20"/>
                <w:lang w:val="en-GB"/>
              </w:rPr>
              <w:t>unsuccessful</w:t>
            </w:r>
            <w:proofErr w:type="gramEnd"/>
            <w:r w:rsidRPr="00BA6D35">
              <w:rPr>
                <w:iCs/>
                <w:sz w:val="20"/>
                <w:szCs w:val="20"/>
                <w:lang w:val="en-GB"/>
              </w:rPr>
              <w:t xml:space="preserve"> interventions.</w:t>
            </w:r>
          </w:p>
        </w:tc>
      </w:tr>
    </w:tbl>
    <w:p w:rsidR="00715968" w:rsidRDefault="00715968">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FE136B" w:rsidP="00D822AE">
            <w:pPr>
              <w:rPr>
                <w:b/>
                <w:sz w:val="20"/>
                <w:szCs w:val="20"/>
              </w:rPr>
            </w:pPr>
            <w:r w:rsidRPr="001F3FA5">
              <w:rPr>
                <w:b/>
                <w:bCs/>
                <w:iCs/>
                <w:sz w:val="20"/>
                <w:szCs w:val="20"/>
                <w:lang w:val="en-GB"/>
              </w:rPr>
              <w:t>7</w:t>
            </w:r>
            <w:r w:rsidR="00D53C54" w:rsidRPr="001F3FA5">
              <w:rPr>
                <w:b/>
                <w:bCs/>
                <w:iCs/>
                <w:sz w:val="20"/>
                <w:szCs w:val="20"/>
                <w:lang w:val="en-GB"/>
              </w:rPr>
              <w:t xml:space="preserve">. What specialist services and expertise are available at or accessed by the </w:t>
            </w:r>
            <w:r w:rsidR="007A21EF" w:rsidRPr="001F3FA5">
              <w:rPr>
                <w:b/>
                <w:sz w:val="20"/>
                <w:szCs w:val="20"/>
              </w:rPr>
              <w:t>education setting</w:t>
            </w:r>
            <w:r w:rsidR="00D53C54" w:rsidRPr="001F3FA5">
              <w:rPr>
                <w:b/>
                <w:bCs/>
                <w:iCs/>
                <w:sz w:val="20"/>
                <w:szCs w:val="20"/>
                <w:lang w:val="en-GB"/>
              </w:rPr>
              <w:t>?</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D53C54" w:rsidRPr="001C1F05" w:rsidRDefault="001C1F05" w:rsidP="00747B98">
            <w:pPr>
              <w:spacing w:before="240"/>
              <w:rPr>
                <w:iCs/>
                <w:sz w:val="20"/>
                <w:szCs w:val="20"/>
              </w:rPr>
            </w:pPr>
            <w:r w:rsidRPr="001C1F05">
              <w:rPr>
                <w:iCs/>
                <w:sz w:val="20"/>
                <w:szCs w:val="20"/>
              </w:rPr>
              <w:t xml:space="preserve">The school accesses support from outside agencies when appropriate.  This includes; speech and language and occupational therapy, physiotherapy, educational psychology service, Child Adolescent  Mental Health Service, hearing and visual impairment service, community </w:t>
            </w:r>
            <w:r w:rsidR="00464CDA" w:rsidRPr="001C1F05">
              <w:rPr>
                <w:iCs/>
                <w:sz w:val="20"/>
                <w:szCs w:val="20"/>
              </w:rPr>
              <w:t>pediatricians</w:t>
            </w:r>
            <w:r w:rsidRPr="001C1F05">
              <w:rPr>
                <w:iCs/>
                <w:sz w:val="20"/>
                <w:szCs w:val="20"/>
              </w:rPr>
              <w:t>, St Joseph’s bereavement services.</w:t>
            </w:r>
          </w:p>
          <w:p w:rsidR="00747B98" w:rsidRPr="009E0732" w:rsidRDefault="00747B98" w:rsidP="00747B98">
            <w:pPr>
              <w:spacing w:before="240"/>
              <w:rPr>
                <w:sz w:val="20"/>
                <w:szCs w:val="20"/>
              </w:rPr>
            </w:pPr>
          </w:p>
        </w:tc>
      </w:tr>
      <w:tr w:rsidR="00D53C54" w:rsidRPr="001F3FA5" w:rsidTr="007E2EAA">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FE136B" w:rsidP="00D822AE">
            <w:pPr>
              <w:rPr>
                <w:b/>
                <w:sz w:val="20"/>
                <w:szCs w:val="20"/>
              </w:rPr>
            </w:pPr>
            <w:r w:rsidRPr="001F3FA5">
              <w:rPr>
                <w:b/>
                <w:bCs/>
                <w:iCs/>
                <w:sz w:val="20"/>
                <w:szCs w:val="20"/>
                <w:lang w:val="en-GB"/>
              </w:rPr>
              <w:t>8</w:t>
            </w:r>
            <w:r w:rsidR="00D53C54" w:rsidRPr="001F3FA5">
              <w:rPr>
                <w:b/>
                <w:bCs/>
                <w:iCs/>
                <w:sz w:val="20"/>
                <w:szCs w:val="20"/>
                <w:lang w:val="en-GB"/>
              </w:rPr>
              <w:t>. What training are the staff supporting children and young peop</w:t>
            </w:r>
            <w:r w:rsidR="00D822AE" w:rsidRPr="001F3FA5">
              <w:rPr>
                <w:b/>
                <w:bCs/>
                <w:iCs/>
                <w:sz w:val="20"/>
                <w:szCs w:val="20"/>
                <w:lang w:val="en-GB"/>
              </w:rPr>
              <w:t>le with SEND had or are having?</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D53C54" w:rsidRPr="004115E5" w:rsidRDefault="004D5FFE" w:rsidP="00D53C54">
            <w:pPr>
              <w:spacing w:before="240"/>
              <w:rPr>
                <w:iCs/>
                <w:sz w:val="20"/>
                <w:szCs w:val="20"/>
                <w:lang w:val="en-GB"/>
              </w:rPr>
            </w:pPr>
            <w:proofErr w:type="gramStart"/>
            <w:r>
              <w:rPr>
                <w:iCs/>
                <w:sz w:val="20"/>
                <w:szCs w:val="20"/>
                <w:lang w:val="en-GB"/>
              </w:rPr>
              <w:t>Staff are</w:t>
            </w:r>
            <w:proofErr w:type="gramEnd"/>
            <w:r>
              <w:rPr>
                <w:iCs/>
                <w:sz w:val="20"/>
                <w:szCs w:val="20"/>
                <w:lang w:val="en-GB"/>
              </w:rPr>
              <w:t xml:space="preserve"> encouraged to access training which enhances the way in which they work with learners with additional support needs.  This may be through the local authority</w:t>
            </w:r>
            <w:proofErr w:type="gramStart"/>
            <w:r>
              <w:rPr>
                <w:iCs/>
                <w:sz w:val="20"/>
                <w:szCs w:val="20"/>
                <w:lang w:val="en-GB"/>
              </w:rPr>
              <w:t>,  in</w:t>
            </w:r>
            <w:proofErr w:type="gramEnd"/>
            <w:r>
              <w:rPr>
                <w:iCs/>
                <w:sz w:val="20"/>
                <w:szCs w:val="20"/>
                <w:lang w:val="en-GB"/>
              </w:rPr>
              <w:t>-house training, or sharing of knowledge and experience within school and with colleagues from other schools.  There is p</w:t>
            </w:r>
            <w:r w:rsidR="004115E5" w:rsidRPr="004115E5">
              <w:rPr>
                <w:iCs/>
                <w:sz w:val="20"/>
                <w:szCs w:val="20"/>
                <w:lang w:val="en-GB"/>
              </w:rPr>
              <w:t>lanned training for attachment disorder in Autumn term 2014.</w:t>
            </w:r>
          </w:p>
          <w:p w:rsidR="005C0DDC" w:rsidRPr="009E0732" w:rsidRDefault="005C0DDC" w:rsidP="00D53C54">
            <w:pPr>
              <w:spacing w:before="240"/>
              <w:rPr>
                <w:i/>
                <w:iCs/>
                <w:sz w:val="20"/>
                <w:szCs w:val="20"/>
                <w:lang w:val="en-GB"/>
              </w:rPr>
            </w:pPr>
          </w:p>
        </w:tc>
      </w:tr>
    </w:tbl>
    <w:p w:rsidR="00D53C54" w:rsidRPr="009E0732" w:rsidRDefault="00D53C54">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FE136B" w:rsidP="00D822AE">
            <w:pPr>
              <w:rPr>
                <w:b/>
                <w:sz w:val="20"/>
                <w:szCs w:val="20"/>
              </w:rPr>
            </w:pPr>
            <w:r w:rsidRPr="001F3FA5">
              <w:rPr>
                <w:b/>
                <w:bCs/>
                <w:iCs/>
                <w:sz w:val="20"/>
                <w:szCs w:val="20"/>
                <w:lang w:val="en-GB"/>
              </w:rPr>
              <w:t>9</w:t>
            </w:r>
            <w:r w:rsidR="00D53C54" w:rsidRPr="001F3FA5">
              <w:rPr>
                <w:b/>
                <w:bCs/>
                <w:iCs/>
                <w:sz w:val="20"/>
                <w:szCs w:val="20"/>
                <w:lang w:val="en-GB"/>
              </w:rPr>
              <w:t xml:space="preserve">. How will my child/young person be included in activities outside the classroom including school </w:t>
            </w:r>
            <w:r w:rsidR="00D822AE" w:rsidRPr="001F3FA5">
              <w:rPr>
                <w:b/>
                <w:bCs/>
                <w:iCs/>
                <w:sz w:val="20"/>
                <w:szCs w:val="20"/>
                <w:lang w:val="en-GB"/>
              </w:rPr>
              <w:t>trips and provision for access to Afterschool clubs</w:t>
            </w:r>
            <w:r w:rsidR="00D53C54" w:rsidRPr="001F3FA5">
              <w:rPr>
                <w:b/>
                <w:bCs/>
                <w:iCs/>
                <w:sz w:val="20"/>
                <w:szCs w:val="20"/>
                <w:lang w:val="en-GB"/>
              </w:rPr>
              <w:t xml:space="preserve">? </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5C0DDC" w:rsidRDefault="004115E5" w:rsidP="00FE136B">
            <w:pPr>
              <w:spacing w:before="240"/>
              <w:rPr>
                <w:iCs/>
                <w:sz w:val="20"/>
                <w:szCs w:val="20"/>
              </w:rPr>
            </w:pPr>
            <w:r w:rsidRPr="004115E5">
              <w:rPr>
                <w:iCs/>
                <w:sz w:val="20"/>
                <w:szCs w:val="20"/>
              </w:rPr>
              <w:t xml:space="preserve">Students are included </w:t>
            </w:r>
            <w:r>
              <w:rPr>
                <w:iCs/>
                <w:sz w:val="20"/>
                <w:szCs w:val="20"/>
              </w:rPr>
              <w:t xml:space="preserve">in planned educational activities including school trips.  A full risk assessment is always carried out and is available to parents and </w:t>
            </w:r>
            <w:proofErr w:type="spellStart"/>
            <w:r>
              <w:rPr>
                <w:iCs/>
                <w:sz w:val="20"/>
                <w:szCs w:val="20"/>
              </w:rPr>
              <w:t>carers</w:t>
            </w:r>
            <w:proofErr w:type="spellEnd"/>
            <w:r>
              <w:rPr>
                <w:iCs/>
                <w:sz w:val="20"/>
                <w:szCs w:val="20"/>
              </w:rPr>
              <w:t xml:space="preserve"> to view.  In some instances, where a student with an EHC plan is attending the trip, the school will make an informed dec</w:t>
            </w:r>
            <w:r w:rsidR="00733702">
              <w:rPr>
                <w:iCs/>
                <w:sz w:val="20"/>
                <w:szCs w:val="20"/>
              </w:rPr>
              <w:t>ision to place additional support on the trip if appropriate.</w:t>
            </w:r>
          </w:p>
          <w:p w:rsidR="00733702" w:rsidRPr="004115E5" w:rsidRDefault="00733702" w:rsidP="00FE136B">
            <w:pPr>
              <w:spacing w:before="240"/>
              <w:rPr>
                <w:iCs/>
                <w:sz w:val="20"/>
                <w:szCs w:val="20"/>
              </w:rPr>
            </w:pPr>
            <w:r>
              <w:rPr>
                <w:iCs/>
                <w:sz w:val="20"/>
                <w:szCs w:val="20"/>
              </w:rPr>
              <w:t>There is full access to after school clubs for all students.</w:t>
            </w:r>
          </w:p>
          <w:p w:rsidR="00103FA2" w:rsidRDefault="004115E5" w:rsidP="004115E5">
            <w:pPr>
              <w:tabs>
                <w:tab w:val="left" w:pos="1365"/>
              </w:tabs>
              <w:spacing w:before="240"/>
              <w:rPr>
                <w:i/>
                <w:iCs/>
                <w:sz w:val="20"/>
                <w:szCs w:val="20"/>
                <w:lang w:val="en-GB"/>
              </w:rPr>
            </w:pPr>
            <w:r>
              <w:rPr>
                <w:i/>
                <w:iCs/>
                <w:sz w:val="20"/>
                <w:szCs w:val="20"/>
                <w:lang w:val="en-GB"/>
              </w:rPr>
              <w:tab/>
            </w:r>
          </w:p>
          <w:p w:rsidR="004D5FFE" w:rsidRPr="009E0732" w:rsidRDefault="004D5FFE" w:rsidP="004115E5">
            <w:pPr>
              <w:tabs>
                <w:tab w:val="left" w:pos="1365"/>
              </w:tabs>
              <w:spacing w:before="240"/>
              <w:rPr>
                <w:i/>
                <w:iCs/>
                <w:sz w:val="20"/>
                <w:szCs w:val="20"/>
                <w:lang w:val="en-GB"/>
              </w:rPr>
            </w:pPr>
          </w:p>
        </w:tc>
      </w:tr>
    </w:tbl>
    <w:p w:rsidR="00D53C54" w:rsidRPr="009E0732" w:rsidRDefault="00D53C54">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FE136B" w:rsidP="00D822AE">
            <w:pPr>
              <w:rPr>
                <w:b/>
                <w:sz w:val="20"/>
                <w:szCs w:val="20"/>
              </w:rPr>
            </w:pPr>
            <w:r w:rsidRPr="001F3FA5">
              <w:rPr>
                <w:b/>
                <w:bCs/>
                <w:iCs/>
                <w:sz w:val="20"/>
                <w:szCs w:val="20"/>
                <w:lang w:val="en-GB"/>
              </w:rPr>
              <w:lastRenderedPageBreak/>
              <w:t>10</w:t>
            </w:r>
            <w:r w:rsidR="00D53C54" w:rsidRPr="001F3FA5">
              <w:rPr>
                <w:b/>
                <w:bCs/>
                <w:iCs/>
                <w:sz w:val="20"/>
                <w:szCs w:val="20"/>
                <w:lang w:val="en-GB"/>
              </w:rPr>
              <w:t xml:space="preserve">. How accessible is the </w:t>
            </w:r>
            <w:r w:rsidR="007A21EF" w:rsidRPr="001F3FA5">
              <w:rPr>
                <w:b/>
                <w:sz w:val="20"/>
                <w:szCs w:val="20"/>
              </w:rPr>
              <w:t>education setting</w:t>
            </w:r>
            <w:r w:rsidR="007A21EF" w:rsidRPr="001F3FA5">
              <w:rPr>
                <w:b/>
                <w:bCs/>
                <w:iCs/>
                <w:sz w:val="20"/>
                <w:szCs w:val="20"/>
                <w:lang w:val="en-GB"/>
              </w:rPr>
              <w:t xml:space="preserve"> </w:t>
            </w:r>
            <w:r w:rsidR="00D53C54" w:rsidRPr="001F3FA5">
              <w:rPr>
                <w:b/>
                <w:bCs/>
                <w:iCs/>
                <w:sz w:val="20"/>
                <w:szCs w:val="20"/>
                <w:lang w:val="en-GB"/>
              </w:rPr>
              <w:t>environment?</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733702" w:rsidRPr="008E3C8A" w:rsidRDefault="00733702" w:rsidP="00715968">
            <w:pPr>
              <w:spacing w:before="240"/>
              <w:rPr>
                <w:iCs/>
                <w:sz w:val="20"/>
                <w:szCs w:val="20"/>
                <w:lang w:val="en-GB"/>
              </w:rPr>
            </w:pPr>
            <w:r w:rsidRPr="008E3C8A">
              <w:rPr>
                <w:iCs/>
                <w:sz w:val="20"/>
                <w:szCs w:val="20"/>
                <w:lang w:val="en-GB"/>
              </w:rPr>
              <w:t>The school building itself is accessible by wheelchair.  There is a lift to access the first floor.  The Art block is not accessible by wheelchair and in this instance, the student’s class is taught in an alternative, accessible classroom.</w:t>
            </w:r>
          </w:p>
          <w:p w:rsidR="00103FA2" w:rsidRPr="009E0732" w:rsidRDefault="00733702" w:rsidP="00715968">
            <w:pPr>
              <w:spacing w:before="240"/>
              <w:rPr>
                <w:i/>
                <w:iCs/>
                <w:sz w:val="20"/>
                <w:szCs w:val="20"/>
                <w:lang w:val="en-GB"/>
              </w:rPr>
            </w:pPr>
            <w:r w:rsidRPr="008E3C8A">
              <w:rPr>
                <w:iCs/>
                <w:sz w:val="20"/>
                <w:szCs w:val="20"/>
                <w:lang w:val="en-GB"/>
              </w:rPr>
              <w:t xml:space="preserve">There are 4 disabled toilets in the school.  </w:t>
            </w:r>
            <w:r w:rsidR="008E3C8A" w:rsidRPr="008E3C8A">
              <w:rPr>
                <w:iCs/>
                <w:sz w:val="20"/>
                <w:szCs w:val="20"/>
                <w:lang w:val="en-GB"/>
              </w:rPr>
              <w:t>One of the disabled toilets has an accessible shower.</w:t>
            </w:r>
          </w:p>
        </w:tc>
      </w:tr>
    </w:tbl>
    <w:p w:rsidR="005C0DDC" w:rsidRDefault="005C0DDC">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D53C54" w:rsidP="00FE136B">
            <w:pPr>
              <w:rPr>
                <w:b/>
                <w:sz w:val="20"/>
                <w:szCs w:val="20"/>
              </w:rPr>
            </w:pPr>
            <w:r w:rsidRPr="001F3FA5">
              <w:rPr>
                <w:b/>
                <w:bCs/>
                <w:iCs/>
                <w:sz w:val="20"/>
                <w:szCs w:val="20"/>
                <w:lang w:val="en-GB"/>
              </w:rPr>
              <w:t>1</w:t>
            </w:r>
            <w:r w:rsidR="00FE136B" w:rsidRPr="001F3FA5">
              <w:rPr>
                <w:b/>
                <w:bCs/>
                <w:iCs/>
                <w:sz w:val="20"/>
                <w:szCs w:val="20"/>
                <w:lang w:val="en-GB"/>
              </w:rPr>
              <w:t>1</w:t>
            </w:r>
            <w:r w:rsidRPr="001F3FA5">
              <w:rPr>
                <w:b/>
                <w:bCs/>
                <w:iCs/>
                <w:sz w:val="20"/>
                <w:szCs w:val="20"/>
                <w:lang w:val="en-GB"/>
              </w:rPr>
              <w:t xml:space="preserve">. How will the </w:t>
            </w:r>
            <w:r w:rsidR="007A21EF" w:rsidRPr="001F3FA5">
              <w:rPr>
                <w:b/>
                <w:sz w:val="20"/>
                <w:szCs w:val="20"/>
              </w:rPr>
              <w:t>education setting</w:t>
            </w:r>
            <w:r w:rsidR="007A21EF" w:rsidRPr="001F3FA5">
              <w:rPr>
                <w:b/>
                <w:bCs/>
                <w:iCs/>
                <w:sz w:val="20"/>
                <w:szCs w:val="20"/>
                <w:lang w:val="en-GB"/>
              </w:rPr>
              <w:t xml:space="preserve"> </w:t>
            </w:r>
            <w:r w:rsidRPr="001F3FA5">
              <w:rPr>
                <w:b/>
                <w:bCs/>
                <w:iCs/>
                <w:sz w:val="20"/>
                <w:szCs w:val="20"/>
                <w:lang w:val="en-GB"/>
              </w:rPr>
              <w:t xml:space="preserve">prepare and support my child/ young person to join the </w:t>
            </w:r>
            <w:r w:rsidR="007A21EF" w:rsidRPr="001F3FA5">
              <w:rPr>
                <w:b/>
                <w:sz w:val="20"/>
                <w:szCs w:val="20"/>
              </w:rPr>
              <w:t>education setting</w:t>
            </w:r>
            <w:r w:rsidRPr="001F3FA5">
              <w:rPr>
                <w:b/>
                <w:bCs/>
                <w:iCs/>
                <w:sz w:val="20"/>
                <w:szCs w:val="20"/>
                <w:lang w:val="en-GB"/>
              </w:rPr>
              <w:t xml:space="preserve">, transfer to a new </w:t>
            </w:r>
            <w:r w:rsidR="007A21EF" w:rsidRPr="001F3FA5">
              <w:rPr>
                <w:b/>
                <w:sz w:val="20"/>
                <w:szCs w:val="20"/>
              </w:rPr>
              <w:t>education setting</w:t>
            </w:r>
            <w:r w:rsidR="007A21EF" w:rsidRPr="001F3FA5">
              <w:rPr>
                <w:b/>
                <w:bCs/>
                <w:iCs/>
                <w:sz w:val="20"/>
                <w:szCs w:val="20"/>
                <w:lang w:val="en-GB"/>
              </w:rPr>
              <w:t xml:space="preserve"> </w:t>
            </w:r>
            <w:r w:rsidRPr="001F3FA5">
              <w:rPr>
                <w:b/>
                <w:bCs/>
                <w:iCs/>
                <w:sz w:val="20"/>
                <w:szCs w:val="20"/>
                <w:lang w:val="en-GB"/>
              </w:rPr>
              <w:t xml:space="preserve">or the next stage of education and life? </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5C0DDC" w:rsidRPr="00BA6D35" w:rsidRDefault="00895FA0" w:rsidP="00D53C54">
            <w:pPr>
              <w:spacing w:before="240"/>
              <w:rPr>
                <w:iCs/>
                <w:sz w:val="20"/>
                <w:szCs w:val="20"/>
              </w:rPr>
            </w:pPr>
            <w:r w:rsidRPr="00BA6D35">
              <w:rPr>
                <w:iCs/>
                <w:sz w:val="20"/>
                <w:szCs w:val="20"/>
              </w:rPr>
              <w:t>A transition day is arranged for all pupils in the last half of the Summer Term.  Pupils spend a whole</w:t>
            </w:r>
            <w:r w:rsidR="00CD1B14" w:rsidRPr="00BA6D35">
              <w:rPr>
                <w:iCs/>
                <w:sz w:val="20"/>
                <w:szCs w:val="20"/>
              </w:rPr>
              <w:t xml:space="preserve"> day attending lessons as they would in a usual s</w:t>
            </w:r>
            <w:r w:rsidR="008E3C8A" w:rsidRPr="00BA6D35">
              <w:rPr>
                <w:iCs/>
                <w:sz w:val="20"/>
                <w:szCs w:val="20"/>
              </w:rPr>
              <w:t>chool day. Additional</w:t>
            </w:r>
            <w:r w:rsidR="00CD1B14" w:rsidRPr="00BA6D35">
              <w:rPr>
                <w:iCs/>
                <w:sz w:val="20"/>
                <w:szCs w:val="20"/>
              </w:rPr>
              <w:t xml:space="preserve"> days are planned for those pupils who need an extended transition.  On these additional visits, pupils </w:t>
            </w:r>
            <w:r w:rsidR="008E3C8A" w:rsidRPr="00BA6D35">
              <w:rPr>
                <w:iCs/>
                <w:sz w:val="20"/>
                <w:szCs w:val="20"/>
              </w:rPr>
              <w:t>take photos of the school and staff, familiarize themselves with the building and timet</w:t>
            </w:r>
            <w:r w:rsidR="00085A55" w:rsidRPr="00BA6D35">
              <w:rPr>
                <w:iCs/>
                <w:sz w:val="20"/>
                <w:szCs w:val="20"/>
              </w:rPr>
              <w:t>able and meet their key worker.</w:t>
            </w:r>
          </w:p>
          <w:p w:rsidR="00085A55" w:rsidRPr="00FE136B" w:rsidRDefault="00BA6D35" w:rsidP="00D53C54">
            <w:pPr>
              <w:spacing w:before="240"/>
              <w:rPr>
                <w:i/>
                <w:iCs/>
                <w:sz w:val="20"/>
                <w:szCs w:val="20"/>
              </w:rPr>
            </w:pPr>
            <w:r>
              <w:rPr>
                <w:iCs/>
                <w:sz w:val="20"/>
                <w:szCs w:val="20"/>
              </w:rPr>
              <w:t xml:space="preserve">The </w:t>
            </w:r>
            <w:proofErr w:type="spellStart"/>
            <w:r>
              <w:rPr>
                <w:iCs/>
                <w:sz w:val="20"/>
                <w:szCs w:val="20"/>
              </w:rPr>
              <w:t>SENCo</w:t>
            </w:r>
            <w:proofErr w:type="spellEnd"/>
            <w:r>
              <w:rPr>
                <w:iCs/>
                <w:sz w:val="20"/>
                <w:szCs w:val="20"/>
              </w:rPr>
              <w:t xml:space="preserve"> meets with the primary school’s </w:t>
            </w:r>
            <w:proofErr w:type="spellStart"/>
            <w:r>
              <w:rPr>
                <w:iCs/>
                <w:sz w:val="20"/>
                <w:szCs w:val="20"/>
              </w:rPr>
              <w:t>SENCo</w:t>
            </w:r>
            <w:proofErr w:type="spellEnd"/>
            <w:r>
              <w:rPr>
                <w:iCs/>
                <w:sz w:val="20"/>
                <w:szCs w:val="20"/>
              </w:rPr>
              <w:t xml:space="preserve"> and Year 6 teacher to discuss all the pupils</w:t>
            </w:r>
            <w:r w:rsidR="0047400D">
              <w:rPr>
                <w:iCs/>
                <w:sz w:val="20"/>
                <w:szCs w:val="20"/>
              </w:rPr>
              <w:t xml:space="preserve"> who are transferring with special educational needs.</w:t>
            </w:r>
          </w:p>
        </w:tc>
      </w:tr>
    </w:tbl>
    <w:p w:rsidR="00D53C54" w:rsidRPr="009E0732" w:rsidRDefault="00D53C54">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D53C54" w:rsidP="00FE136B">
            <w:pPr>
              <w:rPr>
                <w:b/>
                <w:sz w:val="20"/>
                <w:szCs w:val="20"/>
              </w:rPr>
            </w:pPr>
            <w:r w:rsidRPr="001F3FA5">
              <w:rPr>
                <w:b/>
                <w:bCs/>
                <w:iCs/>
                <w:sz w:val="20"/>
                <w:szCs w:val="20"/>
                <w:lang w:val="en-GB"/>
              </w:rPr>
              <w:t>1</w:t>
            </w:r>
            <w:r w:rsidR="00FE136B" w:rsidRPr="001F3FA5">
              <w:rPr>
                <w:b/>
                <w:bCs/>
                <w:iCs/>
                <w:sz w:val="20"/>
                <w:szCs w:val="20"/>
                <w:lang w:val="en-GB"/>
              </w:rPr>
              <w:t>2</w:t>
            </w:r>
            <w:r w:rsidRPr="001F3FA5">
              <w:rPr>
                <w:b/>
                <w:bCs/>
                <w:iCs/>
                <w:sz w:val="20"/>
                <w:szCs w:val="20"/>
                <w:lang w:val="en-GB"/>
              </w:rPr>
              <w:t xml:space="preserve">. How are the </w:t>
            </w:r>
            <w:r w:rsidR="000953F5" w:rsidRPr="001F3FA5">
              <w:rPr>
                <w:b/>
                <w:bCs/>
                <w:iCs/>
                <w:sz w:val="20"/>
                <w:szCs w:val="20"/>
                <w:lang w:val="en-GB"/>
              </w:rPr>
              <w:t>education setting</w:t>
            </w:r>
            <w:r w:rsidRPr="001F3FA5">
              <w:rPr>
                <w:b/>
                <w:bCs/>
                <w:iCs/>
                <w:sz w:val="20"/>
                <w:szCs w:val="20"/>
                <w:lang w:val="en-GB"/>
              </w:rPr>
              <w:t xml:space="preserve">’s resources allocated and matched to children’s/young people’s special educational needs? </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103FA2" w:rsidRPr="004D5FFE" w:rsidRDefault="004D5FFE" w:rsidP="00715968">
            <w:pPr>
              <w:spacing w:before="240"/>
              <w:rPr>
                <w:iCs/>
                <w:sz w:val="20"/>
                <w:szCs w:val="20"/>
                <w:lang w:val="en-GB"/>
              </w:rPr>
            </w:pPr>
            <w:r>
              <w:rPr>
                <w:iCs/>
                <w:sz w:val="20"/>
                <w:szCs w:val="20"/>
                <w:lang w:val="en-GB"/>
              </w:rPr>
              <w:t xml:space="preserve">Funding is used to support the specific needs of the individual learner.  For example it may be appropriate to </w:t>
            </w:r>
            <w:proofErr w:type="gramStart"/>
            <w:r>
              <w:rPr>
                <w:iCs/>
                <w:sz w:val="20"/>
                <w:szCs w:val="20"/>
                <w:lang w:val="en-GB"/>
              </w:rPr>
              <w:t>offer  individual</w:t>
            </w:r>
            <w:proofErr w:type="gramEnd"/>
            <w:r>
              <w:rPr>
                <w:iCs/>
                <w:sz w:val="20"/>
                <w:szCs w:val="20"/>
                <w:lang w:val="en-GB"/>
              </w:rPr>
              <w:t xml:space="preserve"> bespoke support, tailored teaching intervention, mentoring and the provision of specialist equipment and materials.</w:t>
            </w:r>
          </w:p>
        </w:tc>
      </w:tr>
    </w:tbl>
    <w:p w:rsidR="00D53C54" w:rsidRDefault="00D53C54">
      <w:pPr>
        <w:rPr>
          <w:sz w:val="20"/>
          <w:szCs w:val="20"/>
        </w:rPr>
      </w:pPr>
    </w:p>
    <w:p w:rsidR="00683E29" w:rsidRPr="009E0732" w:rsidRDefault="00683E29">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D53C54" w:rsidP="00FE136B">
            <w:pPr>
              <w:spacing w:before="240"/>
              <w:rPr>
                <w:b/>
                <w:sz w:val="20"/>
                <w:szCs w:val="20"/>
              </w:rPr>
            </w:pPr>
            <w:r w:rsidRPr="001F3FA5">
              <w:rPr>
                <w:b/>
                <w:bCs/>
                <w:iCs/>
                <w:sz w:val="20"/>
                <w:szCs w:val="20"/>
              </w:rPr>
              <w:t>1</w:t>
            </w:r>
            <w:r w:rsidR="00FE136B" w:rsidRPr="001F3FA5">
              <w:rPr>
                <w:b/>
                <w:bCs/>
                <w:iCs/>
                <w:sz w:val="20"/>
                <w:szCs w:val="20"/>
              </w:rPr>
              <w:t>3</w:t>
            </w:r>
            <w:r w:rsidRPr="001F3FA5">
              <w:rPr>
                <w:b/>
                <w:bCs/>
                <w:iCs/>
                <w:sz w:val="20"/>
                <w:szCs w:val="20"/>
              </w:rPr>
              <w:t>. How is the decision made about what type and how much support my child/young person will receive?</w:t>
            </w:r>
            <w:r w:rsidRPr="001F3FA5">
              <w:rPr>
                <w:b/>
                <w:sz w:val="20"/>
                <w:szCs w:val="20"/>
              </w:rPr>
              <w:t xml:space="preserve"> </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47400D" w:rsidRPr="00FD3B86" w:rsidRDefault="0047400D" w:rsidP="00D53C54">
            <w:pPr>
              <w:spacing w:before="240"/>
              <w:rPr>
                <w:iCs/>
                <w:sz w:val="20"/>
                <w:szCs w:val="20"/>
              </w:rPr>
            </w:pPr>
            <w:r w:rsidRPr="00FD3B86">
              <w:rPr>
                <w:iCs/>
                <w:sz w:val="20"/>
                <w:szCs w:val="20"/>
              </w:rPr>
              <w:t xml:space="preserve">When a student has an Education Health Care plan, the type and quantity of provision is detailed in the </w:t>
            </w:r>
            <w:r w:rsidR="00234A51" w:rsidRPr="00FD3B86">
              <w:rPr>
                <w:iCs/>
                <w:sz w:val="20"/>
                <w:szCs w:val="20"/>
              </w:rPr>
              <w:t>document itself and will have been decided by the Local Authority.</w:t>
            </w:r>
          </w:p>
          <w:p w:rsidR="00234A51" w:rsidRPr="00FD3B86" w:rsidRDefault="00FD3B86" w:rsidP="00D53C54">
            <w:pPr>
              <w:spacing w:before="240"/>
              <w:rPr>
                <w:iCs/>
                <w:sz w:val="20"/>
                <w:szCs w:val="20"/>
              </w:rPr>
            </w:pPr>
            <w:r w:rsidRPr="00FD3B86">
              <w:rPr>
                <w:iCs/>
                <w:sz w:val="20"/>
                <w:szCs w:val="20"/>
              </w:rPr>
              <w:t xml:space="preserve">Where an EHC plan is not in place and where the student does not meet the criteria for an EHC plan but requires </w:t>
            </w:r>
            <w:r w:rsidR="00234A51" w:rsidRPr="00FD3B86">
              <w:rPr>
                <w:iCs/>
                <w:sz w:val="20"/>
                <w:szCs w:val="20"/>
              </w:rPr>
              <w:t xml:space="preserve">provision additional to and different from the mainstream provision, this will be decided on by school staff including pastoral support and the </w:t>
            </w:r>
            <w:proofErr w:type="spellStart"/>
            <w:r w:rsidR="00234A51" w:rsidRPr="00FD3B86">
              <w:rPr>
                <w:iCs/>
                <w:sz w:val="20"/>
                <w:szCs w:val="20"/>
              </w:rPr>
              <w:t>SENCo</w:t>
            </w:r>
            <w:proofErr w:type="spellEnd"/>
            <w:r w:rsidR="00234A51" w:rsidRPr="00FD3B86">
              <w:rPr>
                <w:iCs/>
                <w:sz w:val="20"/>
                <w:szCs w:val="20"/>
              </w:rPr>
              <w:t xml:space="preserve">.  Where there are outside agencies involved then school staff will take into consideration any recommendations by these professionals.  For example; if a student requires a </w:t>
            </w:r>
            <w:proofErr w:type="spellStart"/>
            <w:r w:rsidR="00234A51" w:rsidRPr="00FD3B86">
              <w:rPr>
                <w:iCs/>
                <w:sz w:val="20"/>
                <w:szCs w:val="20"/>
              </w:rPr>
              <w:t>programme</w:t>
            </w:r>
            <w:proofErr w:type="spellEnd"/>
            <w:r w:rsidR="00234A51" w:rsidRPr="00FD3B86">
              <w:rPr>
                <w:iCs/>
                <w:sz w:val="20"/>
                <w:szCs w:val="20"/>
              </w:rPr>
              <w:t xml:space="preserve"> for speech and language, the school staff will ensure that this is delivered as recommended by the speech and language therapist.</w:t>
            </w:r>
          </w:p>
          <w:p w:rsidR="005C0DDC" w:rsidRPr="00FD3B86" w:rsidRDefault="00234A51" w:rsidP="00FD3B86">
            <w:pPr>
              <w:spacing w:before="240"/>
              <w:rPr>
                <w:i/>
                <w:iCs/>
                <w:sz w:val="20"/>
                <w:szCs w:val="20"/>
              </w:rPr>
            </w:pPr>
            <w:r w:rsidRPr="00FD3B86">
              <w:rPr>
                <w:iCs/>
                <w:sz w:val="20"/>
                <w:szCs w:val="20"/>
              </w:rPr>
              <w:t xml:space="preserve">If school staff have an initial concern regarding a student, this is immediately brought to the attention of the </w:t>
            </w:r>
            <w:proofErr w:type="spellStart"/>
            <w:r w:rsidRPr="00FD3B86">
              <w:rPr>
                <w:iCs/>
                <w:sz w:val="20"/>
                <w:szCs w:val="20"/>
              </w:rPr>
              <w:t>SENCo</w:t>
            </w:r>
            <w:proofErr w:type="spellEnd"/>
            <w:r w:rsidRPr="00FD3B86">
              <w:rPr>
                <w:iCs/>
                <w:sz w:val="20"/>
                <w:szCs w:val="20"/>
              </w:rPr>
              <w:t xml:space="preserve"> and pastoral staff for discussion around provision and support.  Parents are always consulted and in most circumstances asked to attend a meeting where planned provision is discussed further.</w:t>
            </w:r>
            <w:r w:rsidR="00FD3B86" w:rsidRPr="00FD3B86">
              <w:rPr>
                <w:iCs/>
                <w:sz w:val="20"/>
                <w:szCs w:val="20"/>
              </w:rPr>
              <w:t xml:space="preserve">  Planned intervention is always reviewed and progress reported to parents.</w:t>
            </w:r>
          </w:p>
        </w:tc>
      </w:tr>
    </w:tbl>
    <w:p w:rsidR="00D53C54" w:rsidRPr="009E0732" w:rsidRDefault="00D53C54">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D53C54" w:rsidRPr="001F3FA5" w:rsidRDefault="00D53C54" w:rsidP="00FE136B">
            <w:pPr>
              <w:spacing w:before="240"/>
              <w:rPr>
                <w:b/>
                <w:bCs/>
                <w:iCs/>
                <w:sz w:val="20"/>
                <w:szCs w:val="20"/>
                <w:lang w:val="en-GB"/>
              </w:rPr>
            </w:pPr>
            <w:r w:rsidRPr="001F3FA5">
              <w:rPr>
                <w:b/>
                <w:bCs/>
                <w:iCs/>
                <w:sz w:val="20"/>
                <w:szCs w:val="20"/>
                <w:lang w:val="en-GB"/>
              </w:rPr>
              <w:t>1</w:t>
            </w:r>
            <w:r w:rsidR="00FE136B" w:rsidRPr="001F3FA5">
              <w:rPr>
                <w:b/>
                <w:bCs/>
                <w:iCs/>
                <w:sz w:val="20"/>
                <w:szCs w:val="20"/>
                <w:lang w:val="en-GB"/>
              </w:rPr>
              <w:t>4</w:t>
            </w:r>
            <w:r w:rsidRPr="001F3FA5">
              <w:rPr>
                <w:b/>
                <w:bCs/>
                <w:iCs/>
                <w:sz w:val="20"/>
                <w:szCs w:val="20"/>
                <w:lang w:val="en-GB"/>
              </w:rPr>
              <w:t>. How are parents involved in the setting / school / college? How can I be involved?</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FD3B86" w:rsidRPr="001F3FA5" w:rsidRDefault="00F466B6" w:rsidP="00D53C54">
            <w:pPr>
              <w:spacing w:before="240"/>
              <w:rPr>
                <w:iCs/>
                <w:sz w:val="20"/>
                <w:szCs w:val="20"/>
                <w:lang w:val="en-GB"/>
              </w:rPr>
            </w:pPr>
            <w:r w:rsidRPr="001F3FA5">
              <w:rPr>
                <w:iCs/>
                <w:sz w:val="20"/>
                <w:szCs w:val="20"/>
                <w:lang w:val="en-GB"/>
              </w:rPr>
              <w:t>At Sir Thomas Boteler we believe in parents/carers and school working closely together and this includes agreement and involvement in the making of any plans.</w:t>
            </w:r>
          </w:p>
          <w:p w:rsidR="00F466B6" w:rsidRDefault="00F466B6" w:rsidP="00D53C54">
            <w:pPr>
              <w:spacing w:before="240"/>
              <w:rPr>
                <w:i/>
                <w:iCs/>
                <w:sz w:val="20"/>
                <w:szCs w:val="20"/>
                <w:lang w:val="en-GB"/>
              </w:rPr>
            </w:pPr>
          </w:p>
          <w:p w:rsidR="00103FA2" w:rsidRPr="009E0732" w:rsidRDefault="00103FA2" w:rsidP="001F3FA5">
            <w:pPr>
              <w:spacing w:before="240"/>
              <w:rPr>
                <w:i/>
                <w:iCs/>
                <w:sz w:val="20"/>
                <w:szCs w:val="20"/>
                <w:lang w:val="en-GB"/>
              </w:rPr>
            </w:pPr>
          </w:p>
        </w:tc>
      </w:tr>
    </w:tbl>
    <w:p w:rsidR="001F3FA5" w:rsidRPr="009E0732" w:rsidRDefault="001F3FA5">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D53C54" w:rsidRPr="009E0732"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D53C54" w:rsidRPr="009E0732" w:rsidRDefault="00AF78FB" w:rsidP="00FE136B">
            <w:pPr>
              <w:spacing w:before="240"/>
              <w:rPr>
                <w:b/>
                <w:bCs/>
                <w:i/>
                <w:iCs/>
                <w:sz w:val="20"/>
                <w:szCs w:val="20"/>
                <w:lang w:val="en-GB"/>
              </w:rPr>
            </w:pPr>
            <w:r w:rsidRPr="009E0732">
              <w:rPr>
                <w:b/>
                <w:bCs/>
                <w:i/>
                <w:iCs/>
                <w:sz w:val="20"/>
                <w:szCs w:val="20"/>
                <w:lang w:val="en-GB"/>
              </w:rPr>
              <w:t>1</w:t>
            </w:r>
            <w:r w:rsidR="00FE136B">
              <w:rPr>
                <w:b/>
                <w:bCs/>
                <w:i/>
                <w:iCs/>
                <w:sz w:val="20"/>
                <w:szCs w:val="20"/>
                <w:lang w:val="en-GB"/>
              </w:rPr>
              <w:t>5</w:t>
            </w:r>
            <w:r w:rsidRPr="009E0732">
              <w:rPr>
                <w:b/>
                <w:bCs/>
                <w:i/>
                <w:iCs/>
                <w:sz w:val="20"/>
                <w:szCs w:val="20"/>
                <w:lang w:val="en-GB"/>
              </w:rPr>
              <w:t>. Who can I contact for further information?</w:t>
            </w:r>
          </w:p>
        </w:tc>
      </w:tr>
      <w:tr w:rsidR="00D53C54"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4513D0" w:rsidRPr="004513D0" w:rsidRDefault="004513D0" w:rsidP="00AF78FB">
            <w:pPr>
              <w:spacing w:before="240"/>
              <w:rPr>
                <w:iCs/>
                <w:sz w:val="20"/>
                <w:szCs w:val="20"/>
              </w:rPr>
            </w:pPr>
            <w:r w:rsidRPr="004513D0">
              <w:rPr>
                <w:iCs/>
                <w:sz w:val="20"/>
                <w:szCs w:val="20"/>
              </w:rPr>
              <w:t xml:space="preserve">For further information on the SEN provision at the school, or if you would like to discuss your child’s needs and how Sir Thomas Boteler could meet those needs please contact the </w:t>
            </w:r>
            <w:proofErr w:type="spellStart"/>
            <w:r w:rsidRPr="004513D0">
              <w:rPr>
                <w:iCs/>
                <w:sz w:val="20"/>
                <w:szCs w:val="20"/>
              </w:rPr>
              <w:t>SENCo</w:t>
            </w:r>
            <w:proofErr w:type="spellEnd"/>
            <w:r w:rsidRPr="004513D0">
              <w:rPr>
                <w:iCs/>
                <w:sz w:val="20"/>
                <w:szCs w:val="20"/>
              </w:rPr>
              <w:t>.</w:t>
            </w:r>
          </w:p>
          <w:p w:rsidR="004513D0" w:rsidRPr="004513D0" w:rsidRDefault="004513D0" w:rsidP="00AF78FB">
            <w:pPr>
              <w:spacing w:before="240"/>
              <w:rPr>
                <w:iCs/>
                <w:sz w:val="20"/>
                <w:szCs w:val="20"/>
              </w:rPr>
            </w:pPr>
            <w:r w:rsidRPr="004513D0">
              <w:rPr>
                <w:iCs/>
                <w:sz w:val="20"/>
                <w:szCs w:val="20"/>
              </w:rPr>
              <w:t xml:space="preserve">Warrington Local Authority also </w:t>
            </w:r>
            <w:proofErr w:type="gramStart"/>
            <w:r w:rsidRPr="004513D0">
              <w:rPr>
                <w:iCs/>
                <w:sz w:val="20"/>
                <w:szCs w:val="20"/>
              </w:rPr>
              <w:t>offer</w:t>
            </w:r>
            <w:proofErr w:type="gramEnd"/>
            <w:r w:rsidRPr="004513D0">
              <w:rPr>
                <w:iCs/>
                <w:sz w:val="20"/>
                <w:szCs w:val="20"/>
              </w:rPr>
              <w:t xml:space="preserve"> a parent partnership service providing free, impartial advice for parents of children and young people with SEN.</w:t>
            </w:r>
          </w:p>
          <w:p w:rsidR="005C0DDC" w:rsidRPr="009E0732" w:rsidRDefault="005C0DDC" w:rsidP="004513D0">
            <w:pPr>
              <w:spacing w:before="240"/>
              <w:rPr>
                <w:i/>
                <w:iCs/>
                <w:sz w:val="20"/>
                <w:szCs w:val="20"/>
                <w:lang w:val="en-GB"/>
              </w:rPr>
            </w:pPr>
          </w:p>
        </w:tc>
      </w:tr>
    </w:tbl>
    <w:p w:rsidR="00103FA2" w:rsidRDefault="00103FA2" w:rsidP="006357DE">
      <w:pPr>
        <w:rPr>
          <w:rFonts w:cs="Arial"/>
          <w:b/>
          <w:sz w:val="28"/>
          <w:szCs w:val="28"/>
        </w:rPr>
      </w:pPr>
    </w:p>
    <w:p w:rsidR="006357DE" w:rsidRPr="006357DE" w:rsidRDefault="006357DE" w:rsidP="006357DE">
      <w:pPr>
        <w:rPr>
          <w:rFonts w:cs="Arial"/>
          <w:b/>
          <w:sz w:val="28"/>
          <w:szCs w:val="28"/>
        </w:rPr>
      </w:pPr>
      <w:r>
        <w:rPr>
          <w:rFonts w:cs="Arial"/>
          <w:b/>
          <w:sz w:val="28"/>
          <w:szCs w:val="28"/>
        </w:rPr>
        <w:t>Children and Young people</w:t>
      </w:r>
      <w:r w:rsidRPr="006357DE">
        <w:rPr>
          <w:rFonts w:cs="Arial"/>
          <w:b/>
          <w:sz w:val="28"/>
          <w:szCs w:val="28"/>
        </w:rPr>
        <w:t xml:space="preserve"> would like you to answer</w:t>
      </w:r>
      <w:r>
        <w:rPr>
          <w:rFonts w:cs="Arial"/>
          <w:b/>
          <w:sz w:val="28"/>
          <w:szCs w:val="28"/>
        </w:rPr>
        <w:t xml:space="preserve"> the following </w:t>
      </w:r>
      <w:proofErr w:type="gramStart"/>
      <w:r>
        <w:rPr>
          <w:rFonts w:cs="Arial"/>
          <w:b/>
          <w:sz w:val="28"/>
          <w:szCs w:val="28"/>
        </w:rPr>
        <w:t>questions</w:t>
      </w:r>
      <w:r w:rsidR="00FE136B">
        <w:rPr>
          <w:rFonts w:cs="Arial"/>
          <w:b/>
          <w:sz w:val="28"/>
          <w:szCs w:val="28"/>
        </w:rPr>
        <w:t xml:space="preserve"> </w:t>
      </w:r>
      <w:r w:rsidR="001F3FA5">
        <w:rPr>
          <w:rFonts w:cs="Arial"/>
          <w:b/>
          <w:sz w:val="28"/>
          <w:szCs w:val="28"/>
        </w:rPr>
        <w:t>:</w:t>
      </w:r>
      <w:proofErr w:type="gramEnd"/>
    </w:p>
    <w:p w:rsidR="00AF78FB" w:rsidRPr="009E0732" w:rsidRDefault="00AF78FB" w:rsidP="00AF78FB">
      <w:pPr>
        <w:rPr>
          <w:b/>
          <w:bCs/>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lang w:val="en-GB"/>
              </w:rPr>
            </w:pPr>
            <w:r w:rsidRPr="001F3FA5">
              <w:rPr>
                <w:b/>
                <w:bCs/>
                <w:iCs/>
                <w:sz w:val="20"/>
                <w:szCs w:val="20"/>
                <w:lang w:val="en-GB"/>
              </w:rPr>
              <w:t xml:space="preserve">1. How does the </w:t>
            </w:r>
            <w:r w:rsidR="007A21EF" w:rsidRPr="001F3FA5">
              <w:rPr>
                <w:b/>
                <w:bCs/>
                <w:iCs/>
                <w:sz w:val="20"/>
                <w:szCs w:val="20"/>
                <w:lang w:val="en-GB"/>
              </w:rPr>
              <w:t xml:space="preserve">education </w:t>
            </w:r>
            <w:r w:rsidR="000D28C2" w:rsidRPr="001F3FA5">
              <w:rPr>
                <w:b/>
                <w:bCs/>
                <w:iCs/>
                <w:sz w:val="20"/>
                <w:szCs w:val="20"/>
                <w:lang w:val="en-GB"/>
              </w:rPr>
              <w:t>setting know</w:t>
            </w:r>
            <w:r w:rsidRPr="001F3FA5">
              <w:rPr>
                <w:b/>
                <w:bCs/>
                <w:iCs/>
                <w:sz w:val="20"/>
                <w:szCs w:val="20"/>
                <w:lang w:val="en-GB"/>
              </w:rPr>
              <w:t xml:space="preserve"> if I need extra help?</w:t>
            </w:r>
            <w:r w:rsidRPr="001F3FA5">
              <w:rPr>
                <w:b/>
                <w:sz w:val="20"/>
                <w:szCs w:val="20"/>
                <w:lang w:val="en-GB"/>
              </w:rPr>
              <w:t xml:space="preserve">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376F7A" w:rsidRDefault="004C370F" w:rsidP="00715968">
            <w:pPr>
              <w:spacing w:before="240"/>
              <w:rPr>
                <w:iCs/>
                <w:sz w:val="20"/>
                <w:szCs w:val="20"/>
              </w:rPr>
            </w:pPr>
            <w:r w:rsidRPr="00376F7A">
              <w:rPr>
                <w:iCs/>
                <w:sz w:val="20"/>
                <w:szCs w:val="20"/>
              </w:rPr>
              <w:t>Before</w:t>
            </w:r>
            <w:r w:rsidR="004513D0" w:rsidRPr="00376F7A">
              <w:rPr>
                <w:iCs/>
                <w:sz w:val="20"/>
                <w:szCs w:val="20"/>
              </w:rPr>
              <w:t xml:space="preserve"> you transfer to Sir Thomas Boteler, </w:t>
            </w:r>
            <w:r w:rsidRPr="00376F7A">
              <w:rPr>
                <w:iCs/>
                <w:sz w:val="20"/>
                <w:szCs w:val="20"/>
              </w:rPr>
              <w:t>staff at your school will share information about you if they consider that you will need some additional support.</w:t>
            </w:r>
            <w:r w:rsidR="00376F7A" w:rsidRPr="00376F7A">
              <w:rPr>
                <w:iCs/>
                <w:sz w:val="20"/>
                <w:szCs w:val="20"/>
              </w:rPr>
              <w:t xml:space="preserve">  Staff at Sir Thomas Boteler may come to your school before you transfer to meet you and discuss with you the type of support that you think helps.</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715968">
            <w:pPr>
              <w:spacing w:before="240"/>
              <w:rPr>
                <w:b/>
                <w:bCs/>
                <w:iCs/>
                <w:sz w:val="20"/>
                <w:szCs w:val="20"/>
                <w:lang w:val="en-GB"/>
              </w:rPr>
            </w:pPr>
            <w:r w:rsidRPr="001F3FA5">
              <w:rPr>
                <w:b/>
                <w:bCs/>
                <w:iCs/>
                <w:sz w:val="20"/>
                <w:szCs w:val="20"/>
                <w:lang w:val="en-GB"/>
              </w:rPr>
              <w:t xml:space="preserve">2. What should I do if I think I need extra help?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2472EE" w:rsidRDefault="00376F7A" w:rsidP="00715968">
            <w:pPr>
              <w:spacing w:before="240"/>
              <w:rPr>
                <w:iCs/>
                <w:sz w:val="20"/>
                <w:szCs w:val="20"/>
                <w:lang w:val="en-GB"/>
              </w:rPr>
            </w:pPr>
            <w:r w:rsidRPr="002472EE">
              <w:rPr>
                <w:iCs/>
                <w:sz w:val="20"/>
                <w:szCs w:val="20"/>
                <w:lang w:val="en-GB"/>
              </w:rPr>
              <w:t xml:space="preserve">If you have any concerns or worries about anything and you think you may need some extra support or help </w:t>
            </w:r>
            <w:r w:rsidR="002472EE" w:rsidRPr="002472EE">
              <w:rPr>
                <w:iCs/>
                <w:sz w:val="20"/>
                <w:szCs w:val="20"/>
                <w:lang w:val="en-GB"/>
              </w:rPr>
              <w:t xml:space="preserve">then you should tell your assistant head of house, form tutor or </w:t>
            </w:r>
            <w:proofErr w:type="spellStart"/>
            <w:r w:rsidR="002472EE" w:rsidRPr="002472EE">
              <w:rPr>
                <w:iCs/>
                <w:sz w:val="20"/>
                <w:szCs w:val="20"/>
                <w:lang w:val="en-GB"/>
              </w:rPr>
              <w:t>SENCo</w:t>
            </w:r>
            <w:proofErr w:type="spellEnd"/>
            <w:r w:rsidR="002472EE" w:rsidRPr="002472EE">
              <w:rPr>
                <w:iCs/>
                <w:sz w:val="20"/>
                <w:szCs w:val="20"/>
                <w:lang w:val="en-GB"/>
              </w:rPr>
              <w:t>.</w:t>
            </w:r>
            <w:r w:rsidR="002472EE">
              <w:rPr>
                <w:iCs/>
                <w:sz w:val="20"/>
                <w:szCs w:val="20"/>
                <w:lang w:val="en-GB"/>
              </w:rPr>
              <w:t xml:space="preserve">  If you don’t feel you can approach anyone in school then tell your parents/carers and ask them to ring the school to discuss with one of the staff members mentioned above.</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lang w:val="en-GB"/>
              </w:rPr>
            </w:pPr>
            <w:r w:rsidRPr="001F3FA5">
              <w:rPr>
                <w:b/>
                <w:bCs/>
                <w:iCs/>
                <w:sz w:val="20"/>
                <w:szCs w:val="20"/>
                <w:lang w:val="en-GB"/>
              </w:rPr>
              <w:t xml:space="preserve">3. How will my course work be organised to meet my individual needs?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1F3FA5" w:rsidRDefault="001F3FA5" w:rsidP="00AF78FB">
            <w:pPr>
              <w:spacing w:before="240"/>
              <w:rPr>
                <w:iCs/>
                <w:sz w:val="20"/>
                <w:szCs w:val="20"/>
                <w:lang w:val="en-GB"/>
              </w:rPr>
            </w:pPr>
            <w:r>
              <w:rPr>
                <w:iCs/>
                <w:sz w:val="20"/>
                <w:szCs w:val="20"/>
                <w:lang w:val="en-GB"/>
              </w:rPr>
              <w:t>The specialist LINKS team consist of highly trained teaching assistants and teaching staff who offer support to students identified with SEN who request or need additional support with their course work.  The additional support is built into the whole school provision map and may include individual bespoke support, tailored teaching intervention, group support, study skills, subject based differentiation, precision teaching programme and student mentoring.</w:t>
            </w:r>
          </w:p>
          <w:p w:rsidR="001F3FA5" w:rsidRDefault="001F3FA5" w:rsidP="00AF78FB">
            <w:pPr>
              <w:spacing w:before="240"/>
              <w:rPr>
                <w:iCs/>
                <w:sz w:val="20"/>
                <w:szCs w:val="20"/>
                <w:lang w:val="en-GB"/>
              </w:rPr>
            </w:pPr>
            <w:r>
              <w:rPr>
                <w:iCs/>
                <w:sz w:val="20"/>
                <w:szCs w:val="20"/>
                <w:lang w:val="en-GB"/>
              </w:rPr>
              <w:t>Pupils are actively supported within subject areas.  This is planned and reviewed half termly.  The focus of provision reflects the pupils learning strengths and builds upon their course work needs.  Staff work together to ensure progress is evident.  Pupils are encouraged to work independently and to develop responsibility for their course work.</w:t>
            </w:r>
          </w:p>
          <w:p w:rsidR="001F3FA5" w:rsidRPr="001F3FA5" w:rsidRDefault="001F3FA5" w:rsidP="00AF78FB">
            <w:pPr>
              <w:spacing w:before="240"/>
              <w:rPr>
                <w:iCs/>
                <w:sz w:val="20"/>
                <w:szCs w:val="20"/>
                <w:lang w:val="en-GB"/>
              </w:rPr>
            </w:pP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rPr>
            </w:pPr>
            <w:r w:rsidRPr="001F3FA5">
              <w:rPr>
                <w:b/>
                <w:bCs/>
                <w:iCs/>
                <w:sz w:val="20"/>
                <w:szCs w:val="20"/>
              </w:rPr>
              <w:t>4. How will I be involved in planning for my needs and who will explain it and help me?</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7A109F" w:rsidRDefault="002472EE" w:rsidP="00AF78FB">
            <w:pPr>
              <w:spacing w:before="240"/>
              <w:rPr>
                <w:iCs/>
                <w:sz w:val="20"/>
                <w:szCs w:val="20"/>
              </w:rPr>
            </w:pPr>
            <w:r w:rsidRPr="007A109F">
              <w:rPr>
                <w:iCs/>
                <w:sz w:val="20"/>
                <w:szCs w:val="20"/>
              </w:rPr>
              <w:t>If you have an Education Health Care Plan you will have an opportunity every year to tell us how you think you are getting on in school.  You will be asked to write down your views (your key worker can help you with this) and talk about the things you are good at/ need to develop at the meeting.  This will help the school in setting targets for you.</w:t>
            </w:r>
          </w:p>
          <w:p w:rsidR="002472EE" w:rsidRPr="009E0732" w:rsidRDefault="002472EE" w:rsidP="00AF78FB">
            <w:pPr>
              <w:spacing w:before="240"/>
              <w:rPr>
                <w:i/>
                <w:iCs/>
                <w:sz w:val="20"/>
                <w:szCs w:val="20"/>
                <w:lang w:val="en-GB"/>
              </w:rPr>
            </w:pPr>
            <w:r w:rsidRPr="007A109F">
              <w:rPr>
                <w:iCs/>
                <w:sz w:val="20"/>
                <w:szCs w:val="20"/>
              </w:rPr>
              <w:lastRenderedPageBreak/>
              <w:t>If you are receiving some support but don’t have an EHC plan then you will most likely have a key worker who will discuss your progress with you frequently and work with you to set targets that you can achieve.</w:t>
            </w:r>
            <w:r>
              <w:rPr>
                <w:i/>
                <w:iCs/>
                <w:sz w:val="20"/>
                <w:szCs w:val="20"/>
              </w:rPr>
              <w:t xml:space="preserve"> </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715968">
            <w:pPr>
              <w:spacing w:before="240"/>
              <w:rPr>
                <w:b/>
                <w:bCs/>
                <w:iCs/>
                <w:sz w:val="20"/>
                <w:szCs w:val="20"/>
                <w:lang w:val="en-GB"/>
              </w:rPr>
            </w:pPr>
            <w:r w:rsidRPr="001F3FA5">
              <w:rPr>
                <w:b/>
                <w:bCs/>
                <w:iCs/>
                <w:sz w:val="20"/>
                <w:szCs w:val="20"/>
                <w:lang w:val="en-GB"/>
              </w:rPr>
              <w:t xml:space="preserve">5. Who will tell me what I can do to help myself and be more independent?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7A109F" w:rsidRDefault="007A109F" w:rsidP="00715968">
            <w:pPr>
              <w:spacing w:before="240"/>
              <w:rPr>
                <w:iCs/>
                <w:sz w:val="20"/>
                <w:szCs w:val="20"/>
              </w:rPr>
            </w:pPr>
            <w:r w:rsidRPr="007A109F">
              <w:rPr>
                <w:iCs/>
                <w:sz w:val="20"/>
                <w:szCs w:val="20"/>
              </w:rPr>
              <w:t xml:space="preserve">You will have a key worker who will hold regular meetings with you to discuss how you are getting on and suggest things that you need to do to help yourself and be more independent.  Your key worker will help you use your planner effectively and help you organize your homework so it is handed in on time.  </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lang w:val="en-GB"/>
              </w:rPr>
            </w:pPr>
            <w:r w:rsidRPr="001F3FA5">
              <w:rPr>
                <w:b/>
                <w:bCs/>
                <w:iCs/>
                <w:sz w:val="20"/>
                <w:szCs w:val="20"/>
                <w:lang w:val="en-GB"/>
              </w:rPr>
              <w:t xml:space="preserve">6. What should I do if I am worried about something?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9E0732" w:rsidRDefault="007A109F" w:rsidP="00AF78FB">
            <w:pPr>
              <w:spacing w:before="240"/>
              <w:rPr>
                <w:i/>
                <w:iCs/>
                <w:sz w:val="20"/>
                <w:szCs w:val="20"/>
                <w:lang w:val="en-GB"/>
              </w:rPr>
            </w:pPr>
            <w:r w:rsidRPr="002472EE">
              <w:rPr>
                <w:iCs/>
                <w:sz w:val="20"/>
                <w:szCs w:val="20"/>
                <w:lang w:val="en-GB"/>
              </w:rPr>
              <w:t xml:space="preserve">If you have any concerns or worries about anything and you think you may need some extra support or help then you should tell your assistant head of house, form tutor or </w:t>
            </w:r>
            <w:proofErr w:type="spellStart"/>
            <w:r w:rsidRPr="002472EE">
              <w:rPr>
                <w:iCs/>
                <w:sz w:val="20"/>
                <w:szCs w:val="20"/>
                <w:lang w:val="en-GB"/>
              </w:rPr>
              <w:t>SENCo</w:t>
            </w:r>
            <w:proofErr w:type="spellEnd"/>
            <w:r w:rsidRPr="002472EE">
              <w:rPr>
                <w:iCs/>
                <w:sz w:val="20"/>
                <w:szCs w:val="20"/>
                <w:lang w:val="en-GB"/>
              </w:rPr>
              <w:t>.</w:t>
            </w:r>
            <w:r>
              <w:rPr>
                <w:iCs/>
                <w:sz w:val="20"/>
                <w:szCs w:val="20"/>
                <w:lang w:val="en-GB"/>
              </w:rPr>
              <w:t xml:space="preserve">  If you don’t feel you can approach anyone in school then tell your parents/carers and ask them to ring the school to discuss with one of the staff members mentioned above.</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715968">
            <w:pPr>
              <w:spacing w:before="240"/>
              <w:rPr>
                <w:b/>
                <w:bCs/>
                <w:iCs/>
                <w:sz w:val="20"/>
                <w:szCs w:val="20"/>
                <w:lang w:val="en-GB"/>
              </w:rPr>
            </w:pPr>
            <w:r w:rsidRPr="001F3FA5">
              <w:rPr>
                <w:b/>
                <w:bCs/>
                <w:iCs/>
                <w:sz w:val="20"/>
                <w:szCs w:val="20"/>
                <w:lang w:val="en-GB"/>
              </w:rPr>
              <w:t xml:space="preserve">7. How will I know if I am doing as well as I should?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Default="007A109F" w:rsidP="00AF78FB">
            <w:pPr>
              <w:spacing w:before="240"/>
              <w:rPr>
                <w:iCs/>
                <w:sz w:val="20"/>
                <w:szCs w:val="20"/>
              </w:rPr>
            </w:pPr>
            <w:r w:rsidRPr="003D1BF1">
              <w:rPr>
                <w:iCs/>
                <w:sz w:val="20"/>
                <w:szCs w:val="20"/>
              </w:rPr>
              <w:t xml:space="preserve">After each assessment, you will receive a report showing the grades you are </w:t>
            </w:r>
            <w:r w:rsidR="0070052B" w:rsidRPr="003D1BF1">
              <w:rPr>
                <w:iCs/>
                <w:sz w:val="20"/>
                <w:szCs w:val="20"/>
              </w:rPr>
              <w:t>working at, the end of year target and a grade to show effort in behavior and homework</w:t>
            </w:r>
            <w:r w:rsidR="003D1BF1" w:rsidRPr="003D1BF1">
              <w:rPr>
                <w:iCs/>
                <w:sz w:val="20"/>
                <w:szCs w:val="20"/>
              </w:rPr>
              <w:t xml:space="preserve">.  These are </w:t>
            </w:r>
            <w:proofErr w:type="spellStart"/>
            <w:r w:rsidR="003D1BF1" w:rsidRPr="003D1BF1">
              <w:rPr>
                <w:iCs/>
                <w:sz w:val="20"/>
                <w:szCs w:val="20"/>
              </w:rPr>
              <w:t>colour</w:t>
            </w:r>
            <w:proofErr w:type="spellEnd"/>
            <w:r w:rsidR="003D1BF1" w:rsidRPr="003D1BF1">
              <w:rPr>
                <w:iCs/>
                <w:sz w:val="20"/>
                <w:szCs w:val="20"/>
              </w:rPr>
              <w:t xml:space="preserve"> coded blue- above target, green- on target, orange- below target, red- significantly below target.  Your parents and </w:t>
            </w:r>
            <w:proofErr w:type="spellStart"/>
            <w:r w:rsidR="003D1BF1" w:rsidRPr="003D1BF1">
              <w:rPr>
                <w:iCs/>
                <w:sz w:val="20"/>
                <w:szCs w:val="20"/>
              </w:rPr>
              <w:t>carers</w:t>
            </w:r>
            <w:proofErr w:type="spellEnd"/>
            <w:r w:rsidR="003D1BF1" w:rsidRPr="003D1BF1">
              <w:rPr>
                <w:iCs/>
                <w:sz w:val="20"/>
                <w:szCs w:val="20"/>
              </w:rPr>
              <w:t xml:space="preserve"> will receive a copy of these assessments.  Your key worker will also go over these with you after each assessment and discuss with you what you need to do to improve.</w:t>
            </w:r>
          </w:p>
          <w:p w:rsidR="003D1BF1" w:rsidRPr="003D1BF1" w:rsidRDefault="003D1BF1" w:rsidP="00AF78FB">
            <w:pPr>
              <w:spacing w:before="240"/>
              <w:rPr>
                <w:iCs/>
                <w:sz w:val="20"/>
                <w:szCs w:val="20"/>
                <w:lang w:val="en-GB"/>
              </w:rPr>
            </w:pPr>
            <w:r>
              <w:rPr>
                <w:iCs/>
                <w:sz w:val="20"/>
                <w:szCs w:val="20"/>
              </w:rPr>
              <w:t>At Sir Thomas Boteler we have a house system an</w:t>
            </w:r>
            <w:r w:rsidR="00C66CC7">
              <w:rPr>
                <w:iCs/>
                <w:sz w:val="20"/>
                <w:szCs w:val="20"/>
              </w:rPr>
              <w:t>d</w:t>
            </w:r>
            <w:r>
              <w:rPr>
                <w:iCs/>
                <w:sz w:val="20"/>
                <w:szCs w:val="20"/>
              </w:rPr>
              <w:t xml:space="preserve"> individual achievement and behavior points.  Your form tutor will </w:t>
            </w:r>
            <w:r w:rsidR="00C66CC7">
              <w:rPr>
                <w:iCs/>
                <w:sz w:val="20"/>
                <w:szCs w:val="20"/>
              </w:rPr>
              <w:t>keep track on your achievement and behavior points and will discuss these with you frequently during form time.</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lang w:val="en-GB"/>
              </w:rPr>
            </w:pPr>
            <w:r w:rsidRPr="001F3FA5">
              <w:rPr>
                <w:b/>
                <w:bCs/>
                <w:iCs/>
                <w:sz w:val="20"/>
                <w:szCs w:val="20"/>
                <w:lang w:val="en-GB"/>
              </w:rPr>
              <w:t xml:space="preserve">8. How can I get help if I am worried about things other than my course?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683E29" w:rsidRDefault="00C66CC7" w:rsidP="00AF78FB">
            <w:pPr>
              <w:spacing w:before="240"/>
              <w:rPr>
                <w:iCs/>
                <w:sz w:val="20"/>
                <w:szCs w:val="20"/>
              </w:rPr>
            </w:pPr>
            <w:r w:rsidRPr="00683E29">
              <w:rPr>
                <w:iCs/>
                <w:sz w:val="20"/>
                <w:szCs w:val="20"/>
              </w:rPr>
              <w:t xml:space="preserve">Every pupil in the school is assigned a house.  We have 4 houses; Warburton, Ireland, Priestley and </w:t>
            </w:r>
            <w:proofErr w:type="spellStart"/>
            <w:r w:rsidRPr="00683E29">
              <w:rPr>
                <w:iCs/>
                <w:sz w:val="20"/>
                <w:szCs w:val="20"/>
              </w:rPr>
              <w:t>Tyldesley</w:t>
            </w:r>
            <w:proofErr w:type="spellEnd"/>
            <w:r w:rsidRPr="00683E29">
              <w:rPr>
                <w:iCs/>
                <w:sz w:val="20"/>
                <w:szCs w:val="20"/>
              </w:rPr>
              <w:t>.</w:t>
            </w:r>
            <w:r w:rsidR="00683E29" w:rsidRPr="00683E29">
              <w:rPr>
                <w:iCs/>
                <w:sz w:val="20"/>
                <w:szCs w:val="20"/>
              </w:rPr>
              <w:t xml:space="preserve">  Each house has a head of house and an assistant head of house.  If you have any friendship issues or are concerned about anything you could in the first instance speak to your assistant head of house about this.  Our school also has an emotional health and wellbeing worker.  Your assistant head of house can discuss whether a referral for support from the emotional health and </w:t>
            </w:r>
            <w:proofErr w:type="spellStart"/>
            <w:r w:rsidR="00683E29" w:rsidRPr="00683E29">
              <w:rPr>
                <w:iCs/>
                <w:sz w:val="20"/>
                <w:szCs w:val="20"/>
              </w:rPr>
              <w:t>well being</w:t>
            </w:r>
            <w:proofErr w:type="spellEnd"/>
            <w:r w:rsidR="00683E29" w:rsidRPr="00683E29">
              <w:rPr>
                <w:iCs/>
                <w:sz w:val="20"/>
                <w:szCs w:val="20"/>
              </w:rPr>
              <w:t xml:space="preserve"> worker would be appropriate.</w:t>
            </w:r>
          </w:p>
        </w:tc>
      </w:tr>
    </w:tbl>
    <w:p w:rsidR="00AF78FB" w:rsidRDefault="00AF78FB" w:rsidP="00AF78FB">
      <w:pPr>
        <w:rPr>
          <w:sz w:val="20"/>
          <w:szCs w:val="20"/>
        </w:rPr>
      </w:pPr>
    </w:p>
    <w:p w:rsidR="007E2EAA" w:rsidRPr="009E0732" w:rsidRDefault="007E2EAA"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lang w:val="en-GB"/>
              </w:rPr>
            </w:pPr>
            <w:r w:rsidRPr="001F3FA5">
              <w:rPr>
                <w:b/>
                <w:bCs/>
                <w:iCs/>
                <w:sz w:val="20"/>
                <w:szCs w:val="20"/>
                <w:lang w:val="en-GB"/>
              </w:rPr>
              <w:t xml:space="preserve">9. Are there </w:t>
            </w:r>
            <w:proofErr w:type="gramStart"/>
            <w:r w:rsidRPr="001F3FA5">
              <w:rPr>
                <w:b/>
                <w:bCs/>
                <w:iCs/>
                <w:sz w:val="20"/>
                <w:szCs w:val="20"/>
                <w:lang w:val="en-GB"/>
              </w:rPr>
              <w:t>staff</w:t>
            </w:r>
            <w:proofErr w:type="gramEnd"/>
            <w:r w:rsidRPr="001F3FA5">
              <w:rPr>
                <w:b/>
                <w:bCs/>
                <w:iCs/>
                <w:sz w:val="20"/>
                <w:szCs w:val="20"/>
                <w:lang w:val="en-GB"/>
              </w:rPr>
              <w:t xml:space="preserve"> in college who have had special training to help young people who need extra help?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9E0732" w:rsidRDefault="00C66CC7" w:rsidP="00715968">
            <w:pPr>
              <w:spacing w:before="240"/>
              <w:rPr>
                <w:i/>
                <w:iCs/>
                <w:sz w:val="20"/>
                <w:szCs w:val="20"/>
              </w:rPr>
            </w:pPr>
            <w:r>
              <w:rPr>
                <w:i/>
                <w:iCs/>
                <w:sz w:val="20"/>
                <w:szCs w:val="20"/>
              </w:rPr>
              <w:t>N/A</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lang w:val="en-GB"/>
              </w:rPr>
            </w:pPr>
            <w:r w:rsidRPr="001F3FA5">
              <w:rPr>
                <w:b/>
                <w:bCs/>
                <w:iCs/>
                <w:sz w:val="20"/>
                <w:szCs w:val="20"/>
                <w:lang w:val="en-GB"/>
              </w:rPr>
              <w:t>10. Can college staff get extra help from experts outside the college if they need to? (</w:t>
            </w:r>
            <w:r w:rsidR="000D28C2" w:rsidRPr="001F3FA5">
              <w:rPr>
                <w:b/>
                <w:bCs/>
                <w:iCs/>
                <w:sz w:val="20"/>
                <w:szCs w:val="20"/>
                <w:lang w:val="en-GB"/>
              </w:rPr>
              <w:t>e.g.</w:t>
            </w:r>
            <w:r w:rsidRPr="001F3FA5">
              <w:rPr>
                <w:b/>
                <w:bCs/>
                <w:iCs/>
                <w:sz w:val="20"/>
                <w:szCs w:val="20"/>
                <w:lang w:val="en-GB"/>
              </w:rPr>
              <w:t xml:space="preserve"> advice and training on medical conditions)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9E0732" w:rsidRDefault="00C66CC7" w:rsidP="00AF78FB">
            <w:pPr>
              <w:spacing w:before="240"/>
              <w:rPr>
                <w:i/>
                <w:iCs/>
                <w:sz w:val="20"/>
                <w:szCs w:val="20"/>
                <w:lang w:val="en-GB"/>
              </w:rPr>
            </w:pPr>
            <w:r>
              <w:rPr>
                <w:i/>
                <w:iCs/>
                <w:sz w:val="20"/>
                <w:szCs w:val="20"/>
                <w:lang w:val="en-GB"/>
              </w:rPr>
              <w:t>N/A</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AF78FB" w:rsidP="00AF78FB">
            <w:pPr>
              <w:spacing w:before="240"/>
              <w:rPr>
                <w:b/>
                <w:bCs/>
                <w:iCs/>
                <w:sz w:val="20"/>
                <w:szCs w:val="20"/>
                <w:lang w:val="en-GB"/>
              </w:rPr>
            </w:pPr>
            <w:r w:rsidRPr="001F3FA5">
              <w:rPr>
                <w:b/>
                <w:bCs/>
                <w:iCs/>
                <w:sz w:val="20"/>
                <w:szCs w:val="20"/>
              </w:rPr>
              <w:t>11. If I have difficulty in taking part in college activities what different arrangements can be made?</w:t>
            </w:r>
            <w:r w:rsidRPr="001F3FA5">
              <w:rPr>
                <w:b/>
                <w:sz w:val="20"/>
                <w:szCs w:val="20"/>
              </w:rPr>
              <w:t xml:space="preserve">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C66CC7" w:rsidRPr="009E0732" w:rsidRDefault="00C66CC7" w:rsidP="00C66CC7">
            <w:pPr>
              <w:spacing w:before="240"/>
              <w:rPr>
                <w:b/>
                <w:bCs/>
                <w:i/>
                <w:iCs/>
                <w:sz w:val="20"/>
                <w:szCs w:val="20"/>
              </w:rPr>
            </w:pPr>
            <w:r>
              <w:rPr>
                <w:b/>
                <w:bCs/>
                <w:i/>
                <w:iCs/>
                <w:sz w:val="20"/>
                <w:szCs w:val="20"/>
              </w:rPr>
              <w:t>N/A</w:t>
            </w:r>
          </w:p>
          <w:p w:rsidR="00AF78FB" w:rsidRPr="009E0732" w:rsidRDefault="00AF78FB" w:rsidP="00715968">
            <w:pPr>
              <w:spacing w:before="240"/>
              <w:rPr>
                <w:b/>
                <w:bCs/>
                <w:i/>
                <w:iCs/>
                <w:sz w:val="20"/>
                <w:szCs w:val="20"/>
              </w:rPr>
            </w:pP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7E2EAA">
        <w:trPr>
          <w:trHeight w:val="527"/>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9E0732" w:rsidP="00715968">
            <w:pPr>
              <w:spacing w:before="240"/>
              <w:rPr>
                <w:b/>
                <w:bCs/>
                <w:iCs/>
                <w:sz w:val="20"/>
                <w:szCs w:val="20"/>
                <w:lang w:val="en-GB"/>
              </w:rPr>
            </w:pPr>
            <w:r w:rsidRPr="001F3FA5">
              <w:rPr>
                <w:b/>
                <w:bCs/>
                <w:iCs/>
                <w:sz w:val="20"/>
                <w:szCs w:val="20"/>
              </w:rPr>
              <w:t>12. What help is there to help me get ready to start college?</w:t>
            </w:r>
            <w:r w:rsidRPr="001F3FA5">
              <w:rPr>
                <w:b/>
                <w:sz w:val="20"/>
                <w:szCs w:val="20"/>
              </w:rPr>
              <w:t xml:space="preserve">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C66CC7" w:rsidRDefault="00C66CC7" w:rsidP="00715968">
            <w:pPr>
              <w:spacing w:before="240"/>
              <w:rPr>
                <w:iCs/>
                <w:sz w:val="20"/>
                <w:szCs w:val="20"/>
              </w:rPr>
            </w:pPr>
            <w:r w:rsidRPr="00C66CC7">
              <w:rPr>
                <w:iCs/>
                <w:sz w:val="20"/>
                <w:szCs w:val="20"/>
              </w:rPr>
              <w:t>You will have taster days arranged for you whilst you are in Year 11.  If you need support with these this a teaching assistant from the school can attend with you.  College staff will liaise with school staff and if you have special educational needs this will be shared with the college before you transfer to enable them to make appropriate provision before you attend.</w:t>
            </w:r>
          </w:p>
        </w:tc>
      </w:tr>
    </w:tbl>
    <w:p w:rsidR="00AF78FB" w:rsidRPr="009E0732" w:rsidRDefault="00AF78FB" w:rsidP="00AF78FB">
      <w:pPr>
        <w:rPr>
          <w:sz w:val="20"/>
          <w:szCs w:val="20"/>
        </w:rPr>
      </w:pPr>
    </w:p>
    <w:tbl>
      <w:tblPr>
        <w:tblStyle w:val="TableGrid"/>
        <w:tblW w:w="0" w:type="auto"/>
        <w:tblInd w:w="50" w:type="dxa"/>
        <w:tblCellMar>
          <w:top w:w="85" w:type="dxa"/>
          <w:left w:w="142" w:type="dxa"/>
        </w:tblCellMar>
        <w:tblLook w:val="04A0" w:firstRow="1" w:lastRow="0" w:firstColumn="1" w:lastColumn="0" w:noHBand="0" w:noVBand="1"/>
      </w:tblPr>
      <w:tblGrid>
        <w:gridCol w:w="8971"/>
      </w:tblGrid>
      <w:tr w:rsidR="00AF78FB" w:rsidRPr="001F3FA5" w:rsidTr="00C66CC7">
        <w:trPr>
          <w:trHeight w:val="591"/>
        </w:trPr>
        <w:tc>
          <w:tcPr>
            <w:tcW w:w="8971" w:type="dxa"/>
            <w:tcBorders>
              <w:top w:val="nil"/>
              <w:left w:val="nil"/>
              <w:bottom w:val="single" w:sz="4" w:space="0" w:color="auto"/>
              <w:right w:val="nil"/>
            </w:tcBorders>
            <w:shd w:val="clear" w:color="auto" w:fill="F2F2F2" w:themeFill="background1" w:themeFillShade="F2"/>
            <w:hideMark/>
          </w:tcPr>
          <w:p w:rsidR="00AF78FB" w:rsidRPr="001F3FA5" w:rsidRDefault="009E0732" w:rsidP="00715968">
            <w:pPr>
              <w:spacing w:before="240"/>
              <w:rPr>
                <w:b/>
                <w:bCs/>
                <w:iCs/>
                <w:sz w:val="20"/>
                <w:szCs w:val="20"/>
                <w:lang w:val="en-GB"/>
              </w:rPr>
            </w:pPr>
            <w:r w:rsidRPr="001F3FA5">
              <w:rPr>
                <w:b/>
                <w:bCs/>
                <w:iCs/>
                <w:sz w:val="20"/>
                <w:szCs w:val="20"/>
                <w:lang w:val="en-GB"/>
              </w:rPr>
              <w:t xml:space="preserve">13. I am coming to college to prepare for employment – how will I be supported? </w:t>
            </w:r>
          </w:p>
        </w:tc>
      </w:tr>
      <w:tr w:rsidR="00AF78FB" w:rsidRPr="009E0732" w:rsidTr="00715968">
        <w:tc>
          <w:tcPr>
            <w:tcW w:w="8971" w:type="dxa"/>
            <w:tcBorders>
              <w:top w:val="single" w:sz="4" w:space="0" w:color="auto"/>
              <w:left w:val="single" w:sz="4" w:space="0" w:color="auto"/>
              <w:bottom w:val="single" w:sz="4" w:space="0" w:color="auto"/>
              <w:right w:val="single" w:sz="4" w:space="0" w:color="auto"/>
            </w:tcBorders>
            <w:hideMark/>
          </w:tcPr>
          <w:p w:rsidR="00AF78FB" w:rsidRPr="009E0732" w:rsidRDefault="00C66CC7" w:rsidP="009E0732">
            <w:pPr>
              <w:spacing w:before="240"/>
              <w:rPr>
                <w:i/>
                <w:iCs/>
                <w:sz w:val="20"/>
                <w:szCs w:val="20"/>
                <w:lang w:val="en-GB"/>
              </w:rPr>
            </w:pPr>
            <w:r>
              <w:rPr>
                <w:i/>
                <w:iCs/>
                <w:sz w:val="20"/>
                <w:szCs w:val="20"/>
                <w:lang w:val="en-GB"/>
              </w:rPr>
              <w:t>N/A</w:t>
            </w:r>
          </w:p>
        </w:tc>
      </w:tr>
    </w:tbl>
    <w:p w:rsidR="00AF78FB" w:rsidRPr="009E0732" w:rsidRDefault="00AF78FB" w:rsidP="00AF78FB">
      <w:pPr>
        <w:rPr>
          <w:sz w:val="20"/>
          <w:szCs w:val="20"/>
        </w:rPr>
      </w:pPr>
      <w:bookmarkStart w:id="1" w:name="_GoBack"/>
      <w:bookmarkEnd w:id="1"/>
    </w:p>
    <w:sectPr w:rsidR="00AF78FB" w:rsidRPr="009E07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29" w:rsidRDefault="00683E29" w:rsidP="00F935C2">
      <w:r>
        <w:separator/>
      </w:r>
    </w:p>
  </w:endnote>
  <w:endnote w:type="continuationSeparator" w:id="0">
    <w:p w:rsidR="00683E29" w:rsidRDefault="00683E29" w:rsidP="00F9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5758"/>
      <w:docPartObj>
        <w:docPartGallery w:val="Page Numbers (Bottom of Page)"/>
        <w:docPartUnique/>
      </w:docPartObj>
    </w:sdtPr>
    <w:sdtEndPr>
      <w:rPr>
        <w:noProof/>
      </w:rPr>
    </w:sdtEndPr>
    <w:sdtContent>
      <w:p w:rsidR="00683E29" w:rsidRDefault="00683E29">
        <w:pPr>
          <w:pStyle w:val="Footer"/>
          <w:jc w:val="right"/>
        </w:pPr>
        <w:r w:rsidRPr="00F935C2">
          <w:rPr>
            <w:sz w:val="16"/>
            <w:szCs w:val="16"/>
          </w:rPr>
          <w:fldChar w:fldCharType="begin"/>
        </w:r>
        <w:r w:rsidRPr="00F935C2">
          <w:rPr>
            <w:sz w:val="16"/>
            <w:szCs w:val="16"/>
          </w:rPr>
          <w:instrText xml:space="preserve"> PAGE   \* MERGEFORMAT </w:instrText>
        </w:r>
        <w:r w:rsidRPr="00F935C2">
          <w:rPr>
            <w:sz w:val="16"/>
            <w:szCs w:val="16"/>
          </w:rPr>
          <w:fldChar w:fldCharType="separate"/>
        </w:r>
        <w:r w:rsidR="004D5FFE">
          <w:rPr>
            <w:noProof/>
            <w:sz w:val="16"/>
            <w:szCs w:val="16"/>
          </w:rPr>
          <w:t>9</w:t>
        </w:r>
        <w:r w:rsidRPr="00F935C2">
          <w:rPr>
            <w:noProof/>
            <w:sz w:val="16"/>
            <w:szCs w:val="16"/>
          </w:rPr>
          <w:fldChar w:fldCharType="end"/>
        </w:r>
      </w:p>
    </w:sdtContent>
  </w:sdt>
  <w:p w:rsidR="00683E29" w:rsidRPr="00F935C2" w:rsidRDefault="00683E29">
    <w:pPr>
      <w:pStyle w:val="Footer"/>
      <w:rPr>
        <w:sz w:val="16"/>
        <w:szCs w:val="16"/>
      </w:rPr>
    </w:pPr>
    <w:r w:rsidRPr="00F935C2">
      <w:rPr>
        <w:sz w:val="16"/>
        <w:szCs w:val="16"/>
      </w:rPr>
      <w:t>Education provision Local Offer Template</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29" w:rsidRDefault="00683E29" w:rsidP="00F935C2">
      <w:r>
        <w:separator/>
      </w:r>
    </w:p>
  </w:footnote>
  <w:footnote w:type="continuationSeparator" w:id="0">
    <w:p w:rsidR="00683E29" w:rsidRDefault="00683E29" w:rsidP="00F9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29" w:rsidRPr="007A21EF" w:rsidRDefault="001B5683">
    <w:pPr>
      <w:pStyle w:val="Header"/>
      <w:rPr>
        <w:sz w:val="16"/>
        <w:szCs w:val="16"/>
      </w:rPr>
    </w:pPr>
    <w:r>
      <w:rPr>
        <w:noProof/>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7" type="#_x0000_t75" style="position:absolute;margin-left:352.45pt;margin-top:-10.7pt;width:134.8pt;height:36.05pt;z-index:-251658752">
          <v:imagedata r:id="rId1" o:title=""/>
        </v:shape>
        <o:OLEObject Type="Embed" ProgID="MSPhotoEd.3" ShapeID="_x0000_s6147" DrawAspect="Content" ObjectID="_1471789827" r:id="rId2"/>
      </w:pict>
    </w:r>
    <w:r w:rsidR="00683E29">
      <w:rPr>
        <w:sz w:val="16"/>
        <w:szCs w:val="16"/>
      </w:rPr>
      <w:t xml:space="preserve">Warrington </w:t>
    </w:r>
    <w:r w:rsidR="00683E29" w:rsidRPr="00F935C2">
      <w:rPr>
        <w:sz w:val="16"/>
        <w:szCs w:val="16"/>
      </w:rPr>
      <w:t>SEND Programme - Local Offer / Education</w:t>
    </w:r>
    <w:r w:rsidR="00683E29">
      <w:rPr>
        <w:sz w:val="16"/>
        <w:szCs w:val="16"/>
      </w:rPr>
      <w:tab/>
    </w:r>
    <w:r w:rsidR="00683E29">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3"/>
    <w:lvl w:ilvl="0">
      <w:start w:val="1"/>
      <w:numFmt w:val="decimal"/>
      <w:pStyle w:val="Heading1"/>
      <w:lvlText w:val="%1"/>
      <w:lvlJc w:val="left"/>
      <w:pPr>
        <w:tabs>
          <w:tab w:val="num" w:pos="0"/>
        </w:tabs>
        <w:ind w:left="708" w:hanging="708"/>
      </w:pPr>
    </w:lvl>
    <w:lvl w:ilvl="1">
      <w:start w:val="1"/>
      <w:numFmt w:val="decimal"/>
      <w:pStyle w:val="Heading2"/>
      <w:lvlText w:val="%2"/>
      <w:lvlJc w:val="left"/>
      <w:pPr>
        <w:tabs>
          <w:tab w:val="num" w:pos="0"/>
        </w:tabs>
        <w:ind w:left="1416" w:hanging="708"/>
      </w:pPr>
    </w:lvl>
    <w:lvl w:ilvl="2">
      <w:start w:val="1"/>
      <w:numFmt w:val="decimal"/>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decimal"/>
      <w:pStyle w:val="Heading5"/>
      <w:lvlText w:val="%5"/>
      <w:lvlJc w:val="left"/>
      <w:pPr>
        <w:tabs>
          <w:tab w:val="num" w:pos="0"/>
        </w:tabs>
        <w:ind w:left="3540" w:hanging="708"/>
      </w:pPr>
    </w:lvl>
    <w:lvl w:ilvl="5">
      <w:start w:val="1"/>
      <w:numFmt w:val="decimal"/>
      <w:pStyle w:val="Heading6"/>
      <w:lvlText w:val="%6"/>
      <w:lvlJc w:val="left"/>
      <w:pPr>
        <w:tabs>
          <w:tab w:val="num" w:pos="0"/>
        </w:tabs>
        <w:ind w:left="4248" w:hanging="708"/>
      </w:pPr>
    </w:lvl>
    <w:lvl w:ilvl="6">
      <w:start w:val="1"/>
      <w:numFmt w:val="decimal"/>
      <w:pStyle w:val="Heading7"/>
      <w:lvlText w:val="%7"/>
      <w:lvlJc w:val="left"/>
      <w:pPr>
        <w:tabs>
          <w:tab w:val="num" w:pos="0"/>
        </w:tabs>
        <w:ind w:left="4956" w:hanging="708"/>
      </w:pPr>
    </w:lvl>
    <w:lvl w:ilvl="7">
      <w:start w:val="1"/>
      <w:numFmt w:val="decimal"/>
      <w:pStyle w:val="Heading8"/>
      <w:lvlText w:val="%8"/>
      <w:lvlJc w:val="left"/>
      <w:pPr>
        <w:tabs>
          <w:tab w:val="num" w:pos="0"/>
        </w:tabs>
        <w:ind w:left="5664" w:hanging="708"/>
      </w:pPr>
    </w:lvl>
    <w:lvl w:ilvl="8">
      <w:start w:val="1"/>
      <w:numFmt w:val="decimal"/>
      <w:pStyle w:val="Heading9"/>
      <w:lvlText w:val="%9"/>
      <w:lvlJc w:val="left"/>
      <w:pPr>
        <w:tabs>
          <w:tab w:val="num" w:pos="0"/>
        </w:tabs>
        <w:ind w:left="6372"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8E"/>
    <w:rsid w:val="00085A55"/>
    <w:rsid w:val="000953F5"/>
    <w:rsid w:val="000D28C2"/>
    <w:rsid w:val="00100E5A"/>
    <w:rsid w:val="00103FA2"/>
    <w:rsid w:val="00105E38"/>
    <w:rsid w:val="001277A8"/>
    <w:rsid w:val="00161F7B"/>
    <w:rsid w:val="001B5683"/>
    <w:rsid w:val="001C1F05"/>
    <w:rsid w:val="001D20E2"/>
    <w:rsid w:val="001E4825"/>
    <w:rsid w:val="001F3FA5"/>
    <w:rsid w:val="00234A51"/>
    <w:rsid w:val="002472EE"/>
    <w:rsid w:val="002738C6"/>
    <w:rsid w:val="003720A9"/>
    <w:rsid w:val="003726E2"/>
    <w:rsid w:val="00376F7A"/>
    <w:rsid w:val="003D1BF1"/>
    <w:rsid w:val="004115E5"/>
    <w:rsid w:val="004513D0"/>
    <w:rsid w:val="00464CDA"/>
    <w:rsid w:val="0047400D"/>
    <w:rsid w:val="00480F8E"/>
    <w:rsid w:val="004C370F"/>
    <w:rsid w:val="004D079E"/>
    <w:rsid w:val="004D5FFE"/>
    <w:rsid w:val="005101CB"/>
    <w:rsid w:val="005C0DDC"/>
    <w:rsid w:val="006357DE"/>
    <w:rsid w:val="00683E29"/>
    <w:rsid w:val="0070052B"/>
    <w:rsid w:val="00715968"/>
    <w:rsid w:val="007173E2"/>
    <w:rsid w:val="00733702"/>
    <w:rsid w:val="007362C7"/>
    <w:rsid w:val="00747B98"/>
    <w:rsid w:val="00797412"/>
    <w:rsid w:val="007A109F"/>
    <w:rsid w:val="007A21EF"/>
    <w:rsid w:val="007E2EAA"/>
    <w:rsid w:val="007F30A7"/>
    <w:rsid w:val="008939F5"/>
    <w:rsid w:val="00895FA0"/>
    <w:rsid w:val="008E3C8A"/>
    <w:rsid w:val="008E6DD3"/>
    <w:rsid w:val="009647D6"/>
    <w:rsid w:val="009A22C3"/>
    <w:rsid w:val="009B7551"/>
    <w:rsid w:val="009E0732"/>
    <w:rsid w:val="00A01EAD"/>
    <w:rsid w:val="00A05BC8"/>
    <w:rsid w:val="00A20831"/>
    <w:rsid w:val="00AA1D68"/>
    <w:rsid w:val="00AF78FB"/>
    <w:rsid w:val="00B23FF0"/>
    <w:rsid w:val="00B6578C"/>
    <w:rsid w:val="00BA6D35"/>
    <w:rsid w:val="00C3601E"/>
    <w:rsid w:val="00C61BDA"/>
    <w:rsid w:val="00C66CC7"/>
    <w:rsid w:val="00CD1B14"/>
    <w:rsid w:val="00D53C54"/>
    <w:rsid w:val="00D56BD4"/>
    <w:rsid w:val="00D65F7D"/>
    <w:rsid w:val="00D822AE"/>
    <w:rsid w:val="00EA3C3B"/>
    <w:rsid w:val="00EF2892"/>
    <w:rsid w:val="00F466B6"/>
    <w:rsid w:val="00F70BBB"/>
    <w:rsid w:val="00F935C2"/>
    <w:rsid w:val="00FD3B86"/>
    <w:rsid w:val="00FE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E"/>
    <w:pPr>
      <w:suppressAutoHyphens/>
      <w:spacing w:after="0" w:line="240" w:lineRule="auto"/>
    </w:pPr>
    <w:rPr>
      <w:rFonts w:ascii="Times New Roman" w:eastAsia="Times New Roman" w:hAnsi="Times New Roman" w:cs="Times New Roman"/>
      <w:kern w:val="2"/>
      <w:sz w:val="24"/>
      <w:szCs w:val="24"/>
    </w:rPr>
  </w:style>
  <w:style w:type="paragraph" w:styleId="Heading1">
    <w:name w:val="heading 1"/>
    <w:basedOn w:val="Normal"/>
    <w:next w:val="Normal"/>
    <w:link w:val="Heading1Char"/>
    <w:qFormat/>
    <w:rsid w:val="00480F8E"/>
    <w:pPr>
      <w:keepNext/>
      <w:numPr>
        <w:numId w:val="1"/>
      </w:numPr>
      <w:spacing w:before="240" w:after="60"/>
      <w:outlineLvl w:val="0"/>
    </w:pPr>
    <w:rPr>
      <w:rFonts w:ascii="Arial" w:hAnsi="Arial"/>
      <w:b/>
      <w:sz w:val="28"/>
    </w:rPr>
  </w:style>
  <w:style w:type="paragraph" w:styleId="Heading2">
    <w:name w:val="heading 2"/>
    <w:basedOn w:val="Normal"/>
    <w:next w:val="Normal"/>
    <w:link w:val="Heading2Char"/>
    <w:semiHidden/>
    <w:unhideWhenUsed/>
    <w:qFormat/>
    <w:rsid w:val="00480F8E"/>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semiHidden/>
    <w:unhideWhenUsed/>
    <w:qFormat/>
    <w:rsid w:val="00480F8E"/>
    <w:pPr>
      <w:keepNext/>
      <w:numPr>
        <w:ilvl w:val="2"/>
        <w:numId w:val="1"/>
      </w:numPr>
      <w:spacing w:before="240" w:after="60"/>
      <w:outlineLvl w:val="2"/>
    </w:pPr>
    <w:rPr>
      <w:b/>
    </w:rPr>
  </w:style>
  <w:style w:type="paragraph" w:styleId="Heading4">
    <w:name w:val="heading 4"/>
    <w:basedOn w:val="Normal"/>
    <w:next w:val="Normal"/>
    <w:link w:val="Heading4Char"/>
    <w:uiPriority w:val="9"/>
    <w:semiHidden/>
    <w:unhideWhenUsed/>
    <w:qFormat/>
    <w:rsid w:val="00480F8E"/>
    <w:pPr>
      <w:keepNext/>
      <w:numPr>
        <w:ilvl w:val="3"/>
        <w:numId w:val="1"/>
      </w:numPr>
      <w:spacing w:before="240" w:after="60"/>
      <w:outlineLvl w:val="3"/>
    </w:pPr>
    <w:rPr>
      <w:b/>
      <w:i/>
    </w:rPr>
  </w:style>
  <w:style w:type="paragraph" w:styleId="Heading5">
    <w:name w:val="heading 5"/>
    <w:basedOn w:val="Normal"/>
    <w:next w:val="Normal"/>
    <w:link w:val="Heading5Char"/>
    <w:semiHidden/>
    <w:unhideWhenUsed/>
    <w:qFormat/>
    <w:rsid w:val="00480F8E"/>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0F8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480F8E"/>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480F8E"/>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480F8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F8E"/>
    <w:rPr>
      <w:rFonts w:ascii="Arial" w:eastAsia="Times New Roman" w:hAnsi="Arial" w:cs="Times New Roman"/>
      <w:b/>
      <w:kern w:val="2"/>
      <w:sz w:val="28"/>
      <w:szCs w:val="24"/>
    </w:rPr>
  </w:style>
  <w:style w:type="character" w:customStyle="1" w:styleId="Heading2Char">
    <w:name w:val="Heading 2 Char"/>
    <w:basedOn w:val="DefaultParagraphFont"/>
    <w:link w:val="Heading2"/>
    <w:semiHidden/>
    <w:rsid w:val="00480F8E"/>
    <w:rPr>
      <w:rFonts w:ascii="Arial" w:eastAsia="Times New Roman" w:hAnsi="Arial" w:cs="Times New Roman"/>
      <w:b/>
      <w:i/>
      <w:kern w:val="2"/>
      <w:sz w:val="24"/>
      <w:szCs w:val="24"/>
    </w:rPr>
  </w:style>
  <w:style w:type="character" w:customStyle="1" w:styleId="Heading3Char">
    <w:name w:val="Heading 3 Char"/>
    <w:basedOn w:val="DefaultParagraphFont"/>
    <w:link w:val="Heading3"/>
    <w:semiHidden/>
    <w:rsid w:val="00480F8E"/>
    <w:rPr>
      <w:rFonts w:ascii="Times New Roman" w:eastAsia="Times New Roman" w:hAnsi="Times New Roman" w:cs="Times New Roman"/>
      <w:b/>
      <w:kern w:val="2"/>
      <w:sz w:val="24"/>
      <w:szCs w:val="24"/>
    </w:rPr>
  </w:style>
  <w:style w:type="character" w:customStyle="1" w:styleId="Heading4Char">
    <w:name w:val="Heading 4 Char"/>
    <w:basedOn w:val="DefaultParagraphFont"/>
    <w:link w:val="Heading4"/>
    <w:uiPriority w:val="9"/>
    <w:semiHidden/>
    <w:rsid w:val="00480F8E"/>
    <w:rPr>
      <w:rFonts w:ascii="Times New Roman" w:eastAsia="Times New Roman" w:hAnsi="Times New Roman" w:cs="Times New Roman"/>
      <w:b/>
      <w:i/>
      <w:kern w:val="2"/>
      <w:sz w:val="24"/>
      <w:szCs w:val="24"/>
    </w:rPr>
  </w:style>
  <w:style w:type="character" w:customStyle="1" w:styleId="Heading5Char">
    <w:name w:val="Heading 5 Char"/>
    <w:basedOn w:val="DefaultParagraphFont"/>
    <w:link w:val="Heading5"/>
    <w:semiHidden/>
    <w:rsid w:val="00480F8E"/>
    <w:rPr>
      <w:rFonts w:ascii="Arial" w:eastAsia="Times New Roman" w:hAnsi="Arial" w:cs="Times New Roman"/>
      <w:kern w:val="2"/>
      <w:szCs w:val="24"/>
    </w:rPr>
  </w:style>
  <w:style w:type="character" w:customStyle="1" w:styleId="Heading6Char">
    <w:name w:val="Heading 6 Char"/>
    <w:basedOn w:val="DefaultParagraphFont"/>
    <w:link w:val="Heading6"/>
    <w:semiHidden/>
    <w:rsid w:val="00480F8E"/>
    <w:rPr>
      <w:rFonts w:ascii="Arial" w:eastAsia="Times New Roman" w:hAnsi="Arial" w:cs="Times New Roman"/>
      <w:i/>
      <w:kern w:val="2"/>
      <w:szCs w:val="24"/>
    </w:rPr>
  </w:style>
  <w:style w:type="character" w:customStyle="1" w:styleId="Heading7Char">
    <w:name w:val="Heading 7 Char"/>
    <w:basedOn w:val="DefaultParagraphFont"/>
    <w:link w:val="Heading7"/>
    <w:semiHidden/>
    <w:rsid w:val="00480F8E"/>
    <w:rPr>
      <w:rFonts w:ascii="Arial" w:eastAsia="Times New Roman" w:hAnsi="Arial" w:cs="Times New Roman"/>
      <w:kern w:val="2"/>
      <w:sz w:val="24"/>
      <w:szCs w:val="24"/>
    </w:rPr>
  </w:style>
  <w:style w:type="character" w:customStyle="1" w:styleId="Heading8Char">
    <w:name w:val="Heading 8 Char"/>
    <w:basedOn w:val="DefaultParagraphFont"/>
    <w:link w:val="Heading8"/>
    <w:semiHidden/>
    <w:rsid w:val="00480F8E"/>
    <w:rPr>
      <w:rFonts w:ascii="Arial" w:eastAsia="Times New Roman" w:hAnsi="Arial" w:cs="Times New Roman"/>
      <w:i/>
      <w:kern w:val="2"/>
      <w:sz w:val="24"/>
      <w:szCs w:val="24"/>
    </w:rPr>
  </w:style>
  <w:style w:type="character" w:customStyle="1" w:styleId="Heading9Char">
    <w:name w:val="Heading 9 Char"/>
    <w:basedOn w:val="DefaultParagraphFont"/>
    <w:link w:val="Heading9"/>
    <w:semiHidden/>
    <w:rsid w:val="00480F8E"/>
    <w:rPr>
      <w:rFonts w:ascii="Arial" w:eastAsia="Times New Roman" w:hAnsi="Arial" w:cs="Times New Roman"/>
      <w:i/>
      <w:kern w:val="2"/>
      <w:sz w:val="18"/>
      <w:szCs w:val="24"/>
    </w:rPr>
  </w:style>
  <w:style w:type="paragraph" w:styleId="ListParagraph">
    <w:name w:val="List Paragraph"/>
    <w:basedOn w:val="Normal"/>
    <w:uiPriority w:val="34"/>
    <w:qFormat/>
    <w:rsid w:val="00480F8E"/>
    <w:pPr>
      <w:ind w:left="720"/>
      <w:contextualSpacing/>
    </w:pPr>
    <w:rPr>
      <w:rFonts w:ascii="Times" w:eastAsia="Times" w:hAnsi="Times"/>
      <w:lang w:eastAsia="en-GB"/>
    </w:rPr>
  </w:style>
  <w:style w:type="table" w:styleId="TableGrid">
    <w:name w:val="Table Grid"/>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5C2"/>
    <w:pPr>
      <w:tabs>
        <w:tab w:val="center" w:pos="4513"/>
        <w:tab w:val="right" w:pos="9026"/>
      </w:tabs>
    </w:pPr>
  </w:style>
  <w:style w:type="character" w:customStyle="1" w:styleId="HeaderChar">
    <w:name w:val="Header Char"/>
    <w:basedOn w:val="DefaultParagraphFont"/>
    <w:link w:val="Header"/>
    <w:uiPriority w:val="99"/>
    <w:rsid w:val="00F935C2"/>
    <w:rPr>
      <w:rFonts w:ascii="Times New Roman" w:eastAsia="Times New Roman" w:hAnsi="Times New Roman" w:cs="Times New Roman"/>
      <w:kern w:val="2"/>
      <w:sz w:val="24"/>
      <w:szCs w:val="24"/>
    </w:rPr>
  </w:style>
  <w:style w:type="paragraph" w:styleId="Footer">
    <w:name w:val="footer"/>
    <w:basedOn w:val="Normal"/>
    <w:link w:val="FooterChar"/>
    <w:uiPriority w:val="99"/>
    <w:unhideWhenUsed/>
    <w:rsid w:val="00F935C2"/>
    <w:pPr>
      <w:tabs>
        <w:tab w:val="center" w:pos="4513"/>
        <w:tab w:val="right" w:pos="9026"/>
      </w:tabs>
    </w:pPr>
  </w:style>
  <w:style w:type="character" w:customStyle="1" w:styleId="FooterChar">
    <w:name w:val="Footer Char"/>
    <w:basedOn w:val="DefaultParagraphFont"/>
    <w:link w:val="Footer"/>
    <w:uiPriority w:val="99"/>
    <w:rsid w:val="00F935C2"/>
    <w:rPr>
      <w:rFonts w:ascii="Times New Roman" w:eastAsia="Times New Roman" w:hAnsi="Times New Roman" w:cs="Times New Roman"/>
      <w:kern w:val="2"/>
      <w:sz w:val="24"/>
      <w:szCs w:val="24"/>
    </w:rPr>
  </w:style>
  <w:style w:type="paragraph" w:styleId="BalloonText">
    <w:name w:val="Balloon Text"/>
    <w:basedOn w:val="Normal"/>
    <w:link w:val="BalloonTextChar"/>
    <w:uiPriority w:val="99"/>
    <w:semiHidden/>
    <w:unhideWhenUsed/>
    <w:rsid w:val="00F935C2"/>
    <w:rPr>
      <w:rFonts w:ascii="Tahoma" w:hAnsi="Tahoma" w:cs="Tahoma"/>
      <w:sz w:val="16"/>
      <w:szCs w:val="16"/>
    </w:rPr>
  </w:style>
  <w:style w:type="character" w:customStyle="1" w:styleId="BalloonTextChar">
    <w:name w:val="Balloon Text Char"/>
    <w:basedOn w:val="DefaultParagraphFont"/>
    <w:link w:val="BalloonText"/>
    <w:uiPriority w:val="99"/>
    <w:semiHidden/>
    <w:rsid w:val="00F935C2"/>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E"/>
    <w:pPr>
      <w:suppressAutoHyphens/>
      <w:spacing w:after="0" w:line="240" w:lineRule="auto"/>
    </w:pPr>
    <w:rPr>
      <w:rFonts w:ascii="Times New Roman" w:eastAsia="Times New Roman" w:hAnsi="Times New Roman" w:cs="Times New Roman"/>
      <w:kern w:val="2"/>
      <w:sz w:val="24"/>
      <w:szCs w:val="24"/>
    </w:rPr>
  </w:style>
  <w:style w:type="paragraph" w:styleId="Heading1">
    <w:name w:val="heading 1"/>
    <w:basedOn w:val="Normal"/>
    <w:next w:val="Normal"/>
    <w:link w:val="Heading1Char"/>
    <w:qFormat/>
    <w:rsid w:val="00480F8E"/>
    <w:pPr>
      <w:keepNext/>
      <w:numPr>
        <w:numId w:val="1"/>
      </w:numPr>
      <w:spacing w:before="240" w:after="60"/>
      <w:outlineLvl w:val="0"/>
    </w:pPr>
    <w:rPr>
      <w:rFonts w:ascii="Arial" w:hAnsi="Arial"/>
      <w:b/>
      <w:sz w:val="28"/>
    </w:rPr>
  </w:style>
  <w:style w:type="paragraph" w:styleId="Heading2">
    <w:name w:val="heading 2"/>
    <w:basedOn w:val="Normal"/>
    <w:next w:val="Normal"/>
    <w:link w:val="Heading2Char"/>
    <w:semiHidden/>
    <w:unhideWhenUsed/>
    <w:qFormat/>
    <w:rsid w:val="00480F8E"/>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semiHidden/>
    <w:unhideWhenUsed/>
    <w:qFormat/>
    <w:rsid w:val="00480F8E"/>
    <w:pPr>
      <w:keepNext/>
      <w:numPr>
        <w:ilvl w:val="2"/>
        <w:numId w:val="1"/>
      </w:numPr>
      <w:spacing w:before="240" w:after="60"/>
      <w:outlineLvl w:val="2"/>
    </w:pPr>
    <w:rPr>
      <w:b/>
    </w:rPr>
  </w:style>
  <w:style w:type="paragraph" w:styleId="Heading4">
    <w:name w:val="heading 4"/>
    <w:basedOn w:val="Normal"/>
    <w:next w:val="Normal"/>
    <w:link w:val="Heading4Char"/>
    <w:uiPriority w:val="9"/>
    <w:semiHidden/>
    <w:unhideWhenUsed/>
    <w:qFormat/>
    <w:rsid w:val="00480F8E"/>
    <w:pPr>
      <w:keepNext/>
      <w:numPr>
        <w:ilvl w:val="3"/>
        <w:numId w:val="1"/>
      </w:numPr>
      <w:spacing w:before="240" w:after="60"/>
      <w:outlineLvl w:val="3"/>
    </w:pPr>
    <w:rPr>
      <w:b/>
      <w:i/>
    </w:rPr>
  </w:style>
  <w:style w:type="paragraph" w:styleId="Heading5">
    <w:name w:val="heading 5"/>
    <w:basedOn w:val="Normal"/>
    <w:next w:val="Normal"/>
    <w:link w:val="Heading5Char"/>
    <w:semiHidden/>
    <w:unhideWhenUsed/>
    <w:qFormat/>
    <w:rsid w:val="00480F8E"/>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0F8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480F8E"/>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480F8E"/>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480F8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F8E"/>
    <w:rPr>
      <w:rFonts w:ascii="Arial" w:eastAsia="Times New Roman" w:hAnsi="Arial" w:cs="Times New Roman"/>
      <w:b/>
      <w:kern w:val="2"/>
      <w:sz w:val="28"/>
      <w:szCs w:val="24"/>
    </w:rPr>
  </w:style>
  <w:style w:type="character" w:customStyle="1" w:styleId="Heading2Char">
    <w:name w:val="Heading 2 Char"/>
    <w:basedOn w:val="DefaultParagraphFont"/>
    <w:link w:val="Heading2"/>
    <w:semiHidden/>
    <w:rsid w:val="00480F8E"/>
    <w:rPr>
      <w:rFonts w:ascii="Arial" w:eastAsia="Times New Roman" w:hAnsi="Arial" w:cs="Times New Roman"/>
      <w:b/>
      <w:i/>
      <w:kern w:val="2"/>
      <w:sz w:val="24"/>
      <w:szCs w:val="24"/>
    </w:rPr>
  </w:style>
  <w:style w:type="character" w:customStyle="1" w:styleId="Heading3Char">
    <w:name w:val="Heading 3 Char"/>
    <w:basedOn w:val="DefaultParagraphFont"/>
    <w:link w:val="Heading3"/>
    <w:semiHidden/>
    <w:rsid w:val="00480F8E"/>
    <w:rPr>
      <w:rFonts w:ascii="Times New Roman" w:eastAsia="Times New Roman" w:hAnsi="Times New Roman" w:cs="Times New Roman"/>
      <w:b/>
      <w:kern w:val="2"/>
      <w:sz w:val="24"/>
      <w:szCs w:val="24"/>
    </w:rPr>
  </w:style>
  <w:style w:type="character" w:customStyle="1" w:styleId="Heading4Char">
    <w:name w:val="Heading 4 Char"/>
    <w:basedOn w:val="DefaultParagraphFont"/>
    <w:link w:val="Heading4"/>
    <w:uiPriority w:val="9"/>
    <w:semiHidden/>
    <w:rsid w:val="00480F8E"/>
    <w:rPr>
      <w:rFonts w:ascii="Times New Roman" w:eastAsia="Times New Roman" w:hAnsi="Times New Roman" w:cs="Times New Roman"/>
      <w:b/>
      <w:i/>
      <w:kern w:val="2"/>
      <w:sz w:val="24"/>
      <w:szCs w:val="24"/>
    </w:rPr>
  </w:style>
  <w:style w:type="character" w:customStyle="1" w:styleId="Heading5Char">
    <w:name w:val="Heading 5 Char"/>
    <w:basedOn w:val="DefaultParagraphFont"/>
    <w:link w:val="Heading5"/>
    <w:semiHidden/>
    <w:rsid w:val="00480F8E"/>
    <w:rPr>
      <w:rFonts w:ascii="Arial" w:eastAsia="Times New Roman" w:hAnsi="Arial" w:cs="Times New Roman"/>
      <w:kern w:val="2"/>
      <w:szCs w:val="24"/>
    </w:rPr>
  </w:style>
  <w:style w:type="character" w:customStyle="1" w:styleId="Heading6Char">
    <w:name w:val="Heading 6 Char"/>
    <w:basedOn w:val="DefaultParagraphFont"/>
    <w:link w:val="Heading6"/>
    <w:semiHidden/>
    <w:rsid w:val="00480F8E"/>
    <w:rPr>
      <w:rFonts w:ascii="Arial" w:eastAsia="Times New Roman" w:hAnsi="Arial" w:cs="Times New Roman"/>
      <w:i/>
      <w:kern w:val="2"/>
      <w:szCs w:val="24"/>
    </w:rPr>
  </w:style>
  <w:style w:type="character" w:customStyle="1" w:styleId="Heading7Char">
    <w:name w:val="Heading 7 Char"/>
    <w:basedOn w:val="DefaultParagraphFont"/>
    <w:link w:val="Heading7"/>
    <w:semiHidden/>
    <w:rsid w:val="00480F8E"/>
    <w:rPr>
      <w:rFonts w:ascii="Arial" w:eastAsia="Times New Roman" w:hAnsi="Arial" w:cs="Times New Roman"/>
      <w:kern w:val="2"/>
      <w:sz w:val="24"/>
      <w:szCs w:val="24"/>
    </w:rPr>
  </w:style>
  <w:style w:type="character" w:customStyle="1" w:styleId="Heading8Char">
    <w:name w:val="Heading 8 Char"/>
    <w:basedOn w:val="DefaultParagraphFont"/>
    <w:link w:val="Heading8"/>
    <w:semiHidden/>
    <w:rsid w:val="00480F8E"/>
    <w:rPr>
      <w:rFonts w:ascii="Arial" w:eastAsia="Times New Roman" w:hAnsi="Arial" w:cs="Times New Roman"/>
      <w:i/>
      <w:kern w:val="2"/>
      <w:sz w:val="24"/>
      <w:szCs w:val="24"/>
    </w:rPr>
  </w:style>
  <w:style w:type="character" w:customStyle="1" w:styleId="Heading9Char">
    <w:name w:val="Heading 9 Char"/>
    <w:basedOn w:val="DefaultParagraphFont"/>
    <w:link w:val="Heading9"/>
    <w:semiHidden/>
    <w:rsid w:val="00480F8E"/>
    <w:rPr>
      <w:rFonts w:ascii="Arial" w:eastAsia="Times New Roman" w:hAnsi="Arial" w:cs="Times New Roman"/>
      <w:i/>
      <w:kern w:val="2"/>
      <w:sz w:val="18"/>
      <w:szCs w:val="24"/>
    </w:rPr>
  </w:style>
  <w:style w:type="paragraph" w:styleId="ListParagraph">
    <w:name w:val="List Paragraph"/>
    <w:basedOn w:val="Normal"/>
    <w:uiPriority w:val="34"/>
    <w:qFormat/>
    <w:rsid w:val="00480F8E"/>
    <w:pPr>
      <w:ind w:left="720"/>
      <w:contextualSpacing/>
    </w:pPr>
    <w:rPr>
      <w:rFonts w:ascii="Times" w:eastAsia="Times" w:hAnsi="Times"/>
      <w:lang w:eastAsia="en-GB"/>
    </w:rPr>
  </w:style>
  <w:style w:type="table" w:styleId="TableGrid">
    <w:name w:val="Table Grid"/>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80F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5C2"/>
    <w:pPr>
      <w:tabs>
        <w:tab w:val="center" w:pos="4513"/>
        <w:tab w:val="right" w:pos="9026"/>
      </w:tabs>
    </w:pPr>
  </w:style>
  <w:style w:type="character" w:customStyle="1" w:styleId="HeaderChar">
    <w:name w:val="Header Char"/>
    <w:basedOn w:val="DefaultParagraphFont"/>
    <w:link w:val="Header"/>
    <w:uiPriority w:val="99"/>
    <w:rsid w:val="00F935C2"/>
    <w:rPr>
      <w:rFonts w:ascii="Times New Roman" w:eastAsia="Times New Roman" w:hAnsi="Times New Roman" w:cs="Times New Roman"/>
      <w:kern w:val="2"/>
      <w:sz w:val="24"/>
      <w:szCs w:val="24"/>
    </w:rPr>
  </w:style>
  <w:style w:type="paragraph" w:styleId="Footer">
    <w:name w:val="footer"/>
    <w:basedOn w:val="Normal"/>
    <w:link w:val="FooterChar"/>
    <w:uiPriority w:val="99"/>
    <w:unhideWhenUsed/>
    <w:rsid w:val="00F935C2"/>
    <w:pPr>
      <w:tabs>
        <w:tab w:val="center" w:pos="4513"/>
        <w:tab w:val="right" w:pos="9026"/>
      </w:tabs>
    </w:pPr>
  </w:style>
  <w:style w:type="character" w:customStyle="1" w:styleId="FooterChar">
    <w:name w:val="Footer Char"/>
    <w:basedOn w:val="DefaultParagraphFont"/>
    <w:link w:val="Footer"/>
    <w:uiPriority w:val="99"/>
    <w:rsid w:val="00F935C2"/>
    <w:rPr>
      <w:rFonts w:ascii="Times New Roman" w:eastAsia="Times New Roman" w:hAnsi="Times New Roman" w:cs="Times New Roman"/>
      <w:kern w:val="2"/>
      <w:sz w:val="24"/>
      <w:szCs w:val="24"/>
    </w:rPr>
  </w:style>
  <w:style w:type="paragraph" w:styleId="BalloonText">
    <w:name w:val="Balloon Text"/>
    <w:basedOn w:val="Normal"/>
    <w:link w:val="BalloonTextChar"/>
    <w:uiPriority w:val="99"/>
    <w:semiHidden/>
    <w:unhideWhenUsed/>
    <w:rsid w:val="00F935C2"/>
    <w:rPr>
      <w:rFonts w:ascii="Tahoma" w:hAnsi="Tahoma" w:cs="Tahoma"/>
      <w:sz w:val="16"/>
      <w:szCs w:val="16"/>
    </w:rPr>
  </w:style>
  <w:style w:type="character" w:customStyle="1" w:styleId="BalloonTextChar">
    <w:name w:val="Balloon Text Char"/>
    <w:basedOn w:val="DefaultParagraphFont"/>
    <w:link w:val="BalloonText"/>
    <w:uiPriority w:val="99"/>
    <w:semiHidden/>
    <w:rsid w:val="00F935C2"/>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A11A-A110-4612-B5D3-ECFAB1C4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Alan</dc:creator>
  <cp:lastModifiedBy>ataylor</cp:lastModifiedBy>
  <cp:revision>3</cp:revision>
  <cp:lastPrinted>2014-06-06T06:50:00Z</cp:lastPrinted>
  <dcterms:created xsi:type="dcterms:W3CDTF">2014-09-09T15:19:00Z</dcterms:created>
  <dcterms:modified xsi:type="dcterms:W3CDTF">2014-09-09T16:44:00Z</dcterms:modified>
</cp:coreProperties>
</file>