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8C" w:rsidRDefault="007B0965" w:rsidP="00D551DF">
      <w:pPr>
        <w:jc w:val="both"/>
        <w:rPr>
          <w:rFonts w:ascii="Tahoma" w:hAnsi="Tahoma" w:cs="Tahoma"/>
          <w:sz w:val="21"/>
          <w:szCs w:val="21"/>
        </w:rPr>
      </w:pPr>
      <w:r w:rsidRPr="003A5A0D">
        <w:rPr>
          <w:rFonts w:ascii="Tahoma" w:hAnsi="Tahoma" w:cs="Tahoma"/>
          <w:sz w:val="21"/>
          <w:szCs w:val="21"/>
        </w:rPr>
        <w:t>Dear Parent</w:t>
      </w:r>
      <w:r w:rsidR="00B83A96">
        <w:rPr>
          <w:rFonts w:ascii="Tahoma" w:hAnsi="Tahoma" w:cs="Tahoma"/>
          <w:sz w:val="21"/>
          <w:szCs w:val="21"/>
        </w:rPr>
        <w:t>s</w:t>
      </w:r>
      <w:r w:rsidRPr="003A5A0D">
        <w:rPr>
          <w:rFonts w:ascii="Tahoma" w:hAnsi="Tahoma" w:cs="Tahoma"/>
          <w:sz w:val="21"/>
          <w:szCs w:val="21"/>
        </w:rPr>
        <w:t>/Carer</w:t>
      </w:r>
      <w:r w:rsidR="00B83A96">
        <w:rPr>
          <w:rFonts w:ascii="Tahoma" w:hAnsi="Tahoma" w:cs="Tahoma"/>
          <w:sz w:val="21"/>
          <w:szCs w:val="21"/>
        </w:rPr>
        <w:t>s</w:t>
      </w:r>
    </w:p>
    <w:p w:rsidR="00B83A96" w:rsidRPr="00B83A96" w:rsidRDefault="00B83A96" w:rsidP="00B83A96">
      <w:pPr>
        <w:jc w:val="center"/>
        <w:rPr>
          <w:rFonts w:ascii="Tahoma" w:hAnsi="Tahoma" w:cs="Tahoma"/>
          <w:b/>
          <w:sz w:val="21"/>
          <w:szCs w:val="21"/>
        </w:rPr>
      </w:pPr>
      <w:r w:rsidRPr="00B83A96">
        <w:rPr>
          <w:rFonts w:ascii="Tahoma" w:hAnsi="Tahoma" w:cs="Tahoma"/>
          <w:b/>
          <w:sz w:val="21"/>
          <w:szCs w:val="21"/>
        </w:rPr>
        <w:t>GCSE Computer Science – Non-Examined Assessment (NEA)</w:t>
      </w:r>
    </w:p>
    <w:p w:rsidR="00B83A96" w:rsidRDefault="00B83A96" w:rsidP="00B83A96">
      <w:pPr>
        <w:jc w:val="both"/>
        <w:rPr>
          <w:rFonts w:ascii="Tahoma" w:hAnsi="Tahoma" w:cs="Tahoma"/>
          <w:sz w:val="21"/>
          <w:szCs w:val="21"/>
        </w:rPr>
      </w:pPr>
      <w:r w:rsidRPr="00B83A96">
        <w:rPr>
          <w:rFonts w:ascii="Tahoma" w:hAnsi="Tahoma" w:cs="Tahoma"/>
          <w:sz w:val="21"/>
          <w:szCs w:val="21"/>
        </w:rPr>
        <w:t xml:space="preserve">You may have seen coverage in the media surrounding the exams regulator, Ofqual, and their decision to consult regarding changes to the GCSE Computer Science qualification. As you may be aware, the qualification includes a ‘Non-Examined Assessment’ component that takes 20 hours of lesson time and counts for 20% of the final GCSE grade. </w:t>
      </w:r>
    </w:p>
    <w:p w:rsidR="00B83A96" w:rsidRDefault="00B83A96" w:rsidP="00B83A96">
      <w:pPr>
        <w:jc w:val="both"/>
        <w:rPr>
          <w:rFonts w:ascii="Tahoma" w:hAnsi="Tahoma" w:cs="Tahoma"/>
          <w:sz w:val="21"/>
          <w:szCs w:val="21"/>
        </w:rPr>
      </w:pPr>
      <w:r w:rsidRPr="00B83A96">
        <w:rPr>
          <w:rFonts w:ascii="Tahoma" w:hAnsi="Tahoma" w:cs="Tahoma"/>
          <w:sz w:val="21"/>
          <w:szCs w:val="21"/>
        </w:rPr>
        <w:t xml:space="preserve">This is marked internally and then moderated by the exam board. The set task was released on 1st September 2017 and our Year 11 students have been preparing for this assessment and undertaking the design and programming tasks during lesson time. Ofqual are concerned about the integrity of this component of the GCSE course as they have found that tasks and solutions have been discussed online, in breach of exam board rules. </w:t>
      </w:r>
    </w:p>
    <w:p w:rsidR="00BF6406" w:rsidRDefault="00B83A96" w:rsidP="00B83A96">
      <w:pPr>
        <w:jc w:val="both"/>
        <w:rPr>
          <w:rFonts w:ascii="Tahoma" w:hAnsi="Tahoma" w:cs="Tahoma"/>
          <w:sz w:val="21"/>
          <w:szCs w:val="21"/>
        </w:rPr>
      </w:pPr>
      <w:r w:rsidRPr="00B83A96">
        <w:rPr>
          <w:rFonts w:ascii="Tahoma" w:hAnsi="Tahoma" w:cs="Tahoma"/>
          <w:sz w:val="21"/>
          <w:szCs w:val="21"/>
        </w:rPr>
        <w:t>This could give an unfair advantage to students elsewhere in the country that may have accessed this confiden</w:t>
      </w:r>
      <w:r>
        <w:rPr>
          <w:rFonts w:ascii="Tahoma" w:hAnsi="Tahoma" w:cs="Tahoma"/>
          <w:sz w:val="21"/>
          <w:szCs w:val="21"/>
        </w:rPr>
        <w:t>tial information. At Sir Thomas Boteler Church of England High School</w:t>
      </w:r>
      <w:r w:rsidRPr="00B83A96">
        <w:rPr>
          <w:rFonts w:ascii="Tahoma" w:hAnsi="Tahoma" w:cs="Tahoma"/>
          <w:sz w:val="21"/>
          <w:szCs w:val="21"/>
        </w:rPr>
        <w:t>, we have fully observed the regulations and exercised a high degree of control during the assessment period (for example, students are barred from the Internet during the assessment and all exam mate</w:t>
      </w:r>
      <w:r w:rsidR="003714A9">
        <w:rPr>
          <w:rFonts w:ascii="Tahoma" w:hAnsi="Tahoma" w:cs="Tahoma"/>
          <w:sz w:val="21"/>
          <w:szCs w:val="21"/>
        </w:rPr>
        <w:t>rials have been kept securely).</w:t>
      </w:r>
    </w:p>
    <w:p w:rsidR="00BF6406" w:rsidRDefault="00BF6406" w:rsidP="00BF6406">
      <w:pPr>
        <w:jc w:val="both"/>
        <w:rPr>
          <w:rFonts w:ascii="Tahoma" w:hAnsi="Tahoma" w:cs="Tahoma"/>
          <w:sz w:val="21"/>
          <w:szCs w:val="21"/>
        </w:rPr>
      </w:pPr>
      <w:r>
        <w:rPr>
          <w:rFonts w:ascii="Tahoma" w:hAnsi="Tahoma" w:cs="Tahoma"/>
          <w:sz w:val="21"/>
          <w:szCs w:val="21"/>
        </w:rPr>
        <w:t>After a consultation period, Ofqual have</w:t>
      </w:r>
      <w:bookmarkStart w:id="0" w:name="_GoBack"/>
      <w:bookmarkEnd w:id="0"/>
      <w:r>
        <w:rPr>
          <w:rFonts w:ascii="Tahoma" w:hAnsi="Tahoma" w:cs="Tahoma"/>
          <w:sz w:val="21"/>
          <w:szCs w:val="21"/>
        </w:rPr>
        <w:t xml:space="preserve"> announced </w:t>
      </w:r>
      <w:r w:rsidR="002E4DE8">
        <w:rPr>
          <w:rFonts w:ascii="Tahoma" w:hAnsi="Tahoma" w:cs="Tahoma"/>
          <w:sz w:val="21"/>
          <w:szCs w:val="21"/>
        </w:rPr>
        <w:t xml:space="preserve">this week </w:t>
      </w:r>
      <w:r>
        <w:rPr>
          <w:rFonts w:ascii="Tahoma" w:hAnsi="Tahoma" w:cs="Tahoma"/>
          <w:sz w:val="21"/>
          <w:szCs w:val="21"/>
        </w:rPr>
        <w:t>that</w:t>
      </w:r>
      <w:r w:rsidRPr="00BF6406">
        <w:rPr>
          <w:rFonts w:ascii="Tahoma" w:hAnsi="Tahoma" w:cs="Tahoma"/>
          <w:sz w:val="21"/>
          <w:szCs w:val="21"/>
        </w:rPr>
        <w:t xml:space="preserve"> the task wi</w:t>
      </w:r>
      <w:r>
        <w:rPr>
          <w:rFonts w:ascii="Tahoma" w:hAnsi="Tahoma" w:cs="Tahoma"/>
          <w:sz w:val="21"/>
          <w:szCs w:val="21"/>
        </w:rPr>
        <w:t>ll now not contribute to a student’s overall 9 to 1 grade</w:t>
      </w:r>
      <w:r w:rsidRPr="00BF6406">
        <w:rPr>
          <w:rFonts w:ascii="Tahoma" w:hAnsi="Tahoma" w:cs="Tahoma"/>
          <w:sz w:val="21"/>
          <w:szCs w:val="21"/>
        </w:rPr>
        <w:t xml:space="preserve">. </w:t>
      </w:r>
      <w:r>
        <w:rPr>
          <w:rFonts w:ascii="Tahoma" w:hAnsi="Tahoma" w:cs="Tahoma"/>
          <w:sz w:val="21"/>
          <w:szCs w:val="21"/>
        </w:rPr>
        <w:t>Ofqual have stated that</w:t>
      </w:r>
      <w:r w:rsidR="003714A9">
        <w:rPr>
          <w:rFonts w:ascii="Tahoma" w:hAnsi="Tahoma" w:cs="Tahoma"/>
          <w:sz w:val="21"/>
          <w:szCs w:val="21"/>
        </w:rPr>
        <w:t>,</w:t>
      </w:r>
      <w:r>
        <w:rPr>
          <w:rFonts w:ascii="Tahoma" w:hAnsi="Tahoma" w:cs="Tahoma"/>
          <w:sz w:val="21"/>
          <w:szCs w:val="21"/>
        </w:rPr>
        <w:t xml:space="preserve"> while not contributing to a student’s</w:t>
      </w:r>
      <w:r w:rsidRPr="00BF6406">
        <w:rPr>
          <w:rFonts w:ascii="Tahoma" w:hAnsi="Tahoma" w:cs="Tahoma"/>
          <w:sz w:val="21"/>
          <w:szCs w:val="21"/>
        </w:rPr>
        <w:t xml:space="preserve"> grade, the task will continue to be an important pa</w:t>
      </w:r>
      <w:r>
        <w:rPr>
          <w:rFonts w:ascii="Tahoma" w:hAnsi="Tahoma" w:cs="Tahoma"/>
          <w:sz w:val="21"/>
          <w:szCs w:val="21"/>
        </w:rPr>
        <w:t>rt of the qualification with</w:t>
      </w:r>
      <w:r w:rsidRPr="00BF6406">
        <w:rPr>
          <w:rFonts w:ascii="Tahoma" w:hAnsi="Tahoma" w:cs="Tahoma"/>
          <w:sz w:val="21"/>
          <w:szCs w:val="21"/>
        </w:rPr>
        <w:t xml:space="preserve"> the </w:t>
      </w:r>
      <w:r>
        <w:rPr>
          <w:rFonts w:ascii="Tahoma" w:hAnsi="Tahoma" w:cs="Tahoma"/>
          <w:sz w:val="21"/>
          <w:szCs w:val="21"/>
        </w:rPr>
        <w:t xml:space="preserve">set </w:t>
      </w:r>
      <w:r w:rsidR="00071686">
        <w:rPr>
          <w:rFonts w:ascii="Tahoma" w:hAnsi="Tahoma" w:cs="Tahoma"/>
          <w:sz w:val="21"/>
          <w:szCs w:val="21"/>
        </w:rPr>
        <w:t>tasks set by the</w:t>
      </w:r>
      <w:r w:rsidRPr="00BF6406">
        <w:rPr>
          <w:rFonts w:ascii="Tahoma" w:hAnsi="Tahoma" w:cs="Tahoma"/>
          <w:sz w:val="21"/>
          <w:szCs w:val="21"/>
        </w:rPr>
        <w:t xml:space="preserve"> exam board </w:t>
      </w:r>
      <w:r w:rsidR="00071686">
        <w:rPr>
          <w:rFonts w:ascii="Tahoma" w:hAnsi="Tahoma" w:cs="Tahoma"/>
          <w:sz w:val="21"/>
          <w:szCs w:val="21"/>
        </w:rPr>
        <w:t>still needing to be</w:t>
      </w:r>
      <w:r>
        <w:rPr>
          <w:rFonts w:ascii="Tahoma" w:hAnsi="Tahoma" w:cs="Tahoma"/>
          <w:sz w:val="21"/>
          <w:szCs w:val="21"/>
        </w:rPr>
        <w:t xml:space="preserve"> completed </w:t>
      </w:r>
      <w:r w:rsidRPr="00BF6406">
        <w:rPr>
          <w:rFonts w:ascii="Tahoma" w:hAnsi="Tahoma" w:cs="Tahoma"/>
          <w:sz w:val="21"/>
          <w:szCs w:val="21"/>
        </w:rPr>
        <w:t>as planned.</w:t>
      </w:r>
    </w:p>
    <w:p w:rsidR="00D551DF" w:rsidRDefault="00BF6406" w:rsidP="002E4DE8">
      <w:pPr>
        <w:jc w:val="both"/>
        <w:rPr>
          <w:rFonts w:ascii="Tahoma" w:hAnsi="Tahoma" w:cs="Tahoma"/>
          <w:sz w:val="21"/>
          <w:szCs w:val="21"/>
        </w:rPr>
      </w:pPr>
      <w:r w:rsidRPr="00BF6406">
        <w:rPr>
          <w:rFonts w:ascii="Tahoma" w:hAnsi="Tahoma" w:cs="Tahoma"/>
          <w:sz w:val="21"/>
          <w:szCs w:val="21"/>
        </w:rPr>
        <w:t xml:space="preserve">Learning about a high-level programming language and having the opportunity to show that </w:t>
      </w:r>
      <w:r w:rsidR="00071686">
        <w:rPr>
          <w:rFonts w:ascii="Tahoma" w:hAnsi="Tahoma" w:cs="Tahoma"/>
          <w:sz w:val="21"/>
          <w:szCs w:val="21"/>
        </w:rPr>
        <w:t>students can use</w:t>
      </w:r>
      <w:r w:rsidRPr="00BF6406">
        <w:rPr>
          <w:rFonts w:ascii="Tahoma" w:hAnsi="Tahoma" w:cs="Tahoma"/>
          <w:sz w:val="21"/>
          <w:szCs w:val="21"/>
        </w:rPr>
        <w:t xml:space="preserve"> it to solve prob</w:t>
      </w:r>
      <w:r w:rsidR="00071686">
        <w:rPr>
          <w:rFonts w:ascii="Tahoma" w:hAnsi="Tahoma" w:cs="Tahoma"/>
          <w:sz w:val="21"/>
          <w:szCs w:val="21"/>
        </w:rPr>
        <w:t>lems is an important aspect of the Computer S</w:t>
      </w:r>
      <w:r w:rsidRPr="00BF6406">
        <w:rPr>
          <w:rFonts w:ascii="Tahoma" w:hAnsi="Tahoma" w:cs="Tahoma"/>
          <w:sz w:val="21"/>
          <w:szCs w:val="21"/>
        </w:rPr>
        <w:t xml:space="preserve">cience course of study. Completing the </w:t>
      </w:r>
      <w:r w:rsidR="00071686">
        <w:rPr>
          <w:rFonts w:ascii="Tahoma" w:hAnsi="Tahoma" w:cs="Tahoma"/>
          <w:sz w:val="21"/>
          <w:szCs w:val="21"/>
        </w:rPr>
        <w:t>task will ultimately benefit students in their</w:t>
      </w:r>
      <w:r w:rsidRPr="00BF6406">
        <w:rPr>
          <w:rFonts w:ascii="Tahoma" w:hAnsi="Tahoma" w:cs="Tahoma"/>
          <w:sz w:val="21"/>
          <w:szCs w:val="21"/>
        </w:rPr>
        <w:t xml:space="preserve"> exam perfor</w:t>
      </w:r>
      <w:r w:rsidR="002E4DE8">
        <w:rPr>
          <w:rFonts w:ascii="Tahoma" w:hAnsi="Tahoma" w:cs="Tahoma"/>
          <w:sz w:val="21"/>
          <w:szCs w:val="21"/>
        </w:rPr>
        <w:t xml:space="preserve">mance. </w:t>
      </w:r>
      <w:r w:rsidRPr="00BF6406">
        <w:rPr>
          <w:rFonts w:ascii="Tahoma" w:hAnsi="Tahoma" w:cs="Tahoma"/>
          <w:sz w:val="21"/>
          <w:szCs w:val="21"/>
        </w:rPr>
        <w:t>Exam</w:t>
      </w:r>
      <w:r w:rsidR="00071686">
        <w:rPr>
          <w:rFonts w:ascii="Tahoma" w:hAnsi="Tahoma" w:cs="Tahoma"/>
          <w:sz w:val="21"/>
          <w:szCs w:val="21"/>
        </w:rPr>
        <w:t xml:space="preserve"> papers will not be changed. Students</w:t>
      </w:r>
      <w:r w:rsidRPr="00BF6406">
        <w:rPr>
          <w:rFonts w:ascii="Tahoma" w:hAnsi="Tahoma" w:cs="Tahoma"/>
          <w:sz w:val="21"/>
          <w:szCs w:val="21"/>
        </w:rPr>
        <w:t xml:space="preserve"> will not have to learn any new topics or prepare to answer diff</w:t>
      </w:r>
      <w:r w:rsidR="002E4DE8">
        <w:rPr>
          <w:rFonts w:ascii="Tahoma" w:hAnsi="Tahoma" w:cs="Tahoma"/>
          <w:sz w:val="21"/>
          <w:szCs w:val="21"/>
        </w:rPr>
        <w:t xml:space="preserve">erent types of question. </w:t>
      </w:r>
    </w:p>
    <w:p w:rsidR="00071686" w:rsidRDefault="002E4DE8" w:rsidP="002E4DE8">
      <w:pPr>
        <w:jc w:val="both"/>
        <w:rPr>
          <w:rFonts w:ascii="Tahoma" w:hAnsi="Tahoma" w:cs="Tahoma"/>
          <w:sz w:val="21"/>
          <w:szCs w:val="21"/>
        </w:rPr>
      </w:pPr>
      <w:r>
        <w:rPr>
          <w:rFonts w:ascii="Tahoma" w:hAnsi="Tahoma" w:cs="Tahoma"/>
          <w:sz w:val="21"/>
          <w:szCs w:val="21"/>
        </w:rPr>
        <w:t>I h</w:t>
      </w:r>
      <w:r w:rsidR="00071686">
        <w:rPr>
          <w:rFonts w:ascii="Tahoma" w:hAnsi="Tahoma" w:cs="Tahoma"/>
          <w:sz w:val="21"/>
          <w:szCs w:val="21"/>
        </w:rPr>
        <w:t xml:space="preserve">ave included a link to the announcement regarding the revised arrangements for GCSE Computer Science </w:t>
      </w:r>
      <w:r>
        <w:rPr>
          <w:rFonts w:ascii="Tahoma" w:hAnsi="Tahoma" w:cs="Tahoma"/>
          <w:sz w:val="21"/>
          <w:szCs w:val="21"/>
        </w:rPr>
        <w:t>on the Ofq</w:t>
      </w:r>
      <w:r w:rsidR="00071686">
        <w:rPr>
          <w:rFonts w:ascii="Tahoma" w:hAnsi="Tahoma" w:cs="Tahoma"/>
          <w:sz w:val="21"/>
          <w:szCs w:val="21"/>
        </w:rPr>
        <w:t>ual website:</w:t>
      </w:r>
      <w:r w:rsidR="00071686">
        <w:rPr>
          <w:rFonts w:ascii="Tahoma" w:hAnsi="Tahoma" w:cs="Tahoma"/>
          <w:sz w:val="21"/>
          <w:szCs w:val="21"/>
        </w:rPr>
        <w:tab/>
      </w:r>
    </w:p>
    <w:p w:rsidR="00071686" w:rsidRPr="003714A9" w:rsidRDefault="00071686" w:rsidP="002E4DE8">
      <w:pPr>
        <w:jc w:val="both"/>
        <w:rPr>
          <w:rFonts w:ascii="Tahoma" w:hAnsi="Tahoma" w:cs="Tahoma"/>
          <w:b/>
          <w:sz w:val="21"/>
          <w:szCs w:val="21"/>
        </w:rPr>
      </w:pPr>
      <w:r w:rsidRPr="003714A9">
        <w:rPr>
          <w:rFonts w:ascii="Tahoma" w:hAnsi="Tahoma" w:cs="Tahoma"/>
          <w:b/>
          <w:sz w:val="21"/>
          <w:szCs w:val="21"/>
        </w:rPr>
        <w:t>https://www.gov.uk/government/news/revised-arrangements-for-gcse-computer-science</w:t>
      </w:r>
    </w:p>
    <w:p w:rsidR="000C238C" w:rsidRDefault="002E4DE8" w:rsidP="00071686">
      <w:pPr>
        <w:jc w:val="both"/>
        <w:rPr>
          <w:rFonts w:ascii="Tahoma" w:hAnsi="Tahoma" w:cs="Tahoma"/>
          <w:sz w:val="21"/>
          <w:szCs w:val="21"/>
        </w:rPr>
      </w:pPr>
      <w:r>
        <w:rPr>
          <w:rFonts w:ascii="Tahoma" w:hAnsi="Tahoma" w:cs="Tahoma"/>
          <w:sz w:val="21"/>
          <w:szCs w:val="21"/>
        </w:rPr>
        <w:t>Should you have any further questions, please contact your son/daughter’s Computer Science teacher Miss F Niyas (</w:t>
      </w:r>
      <w:hyperlink r:id="rId11" w:history="1">
        <w:r w:rsidR="00071686" w:rsidRPr="00873D10">
          <w:rPr>
            <w:rStyle w:val="Hyperlink"/>
            <w:rFonts w:ascii="Tahoma" w:hAnsi="Tahoma" w:cs="Tahoma"/>
            <w:sz w:val="21"/>
            <w:szCs w:val="21"/>
          </w:rPr>
          <w:t>fniyas@boteler.org.uk</w:t>
        </w:r>
      </w:hyperlink>
      <w:r>
        <w:rPr>
          <w:rFonts w:ascii="Tahoma" w:hAnsi="Tahoma" w:cs="Tahoma"/>
          <w:sz w:val="21"/>
          <w:szCs w:val="21"/>
        </w:rPr>
        <w:t>)</w:t>
      </w:r>
      <w:r w:rsidR="00071686">
        <w:rPr>
          <w:rFonts w:ascii="Tahoma" w:hAnsi="Tahoma" w:cs="Tahoma"/>
          <w:sz w:val="21"/>
          <w:szCs w:val="21"/>
        </w:rPr>
        <w:t>. I have also attached a letter to students from Ofqual.</w:t>
      </w:r>
    </w:p>
    <w:p w:rsidR="00071686" w:rsidRDefault="00071686" w:rsidP="00071686">
      <w:pPr>
        <w:pStyle w:val="NoSpacing"/>
        <w:jc w:val="both"/>
        <w:rPr>
          <w:rFonts w:ascii="Tahoma" w:hAnsi="Tahoma" w:cs="Tahoma"/>
          <w:sz w:val="21"/>
          <w:szCs w:val="21"/>
        </w:rPr>
      </w:pPr>
    </w:p>
    <w:p w:rsidR="00071686" w:rsidRDefault="00071686" w:rsidP="00071686">
      <w:pPr>
        <w:pStyle w:val="NoSpacing"/>
        <w:jc w:val="both"/>
        <w:rPr>
          <w:rFonts w:ascii="Tahoma" w:hAnsi="Tahoma" w:cs="Tahoma"/>
          <w:sz w:val="21"/>
          <w:szCs w:val="21"/>
        </w:rPr>
      </w:pPr>
      <w:r>
        <w:rPr>
          <w:rFonts w:ascii="Tahoma" w:hAnsi="Tahoma" w:cs="Tahoma"/>
          <w:sz w:val="21"/>
          <w:szCs w:val="21"/>
        </w:rPr>
        <w:t>Yours faithfully,</w:t>
      </w:r>
    </w:p>
    <w:p w:rsidR="000C238C" w:rsidRPr="00BF6406" w:rsidRDefault="000C238C" w:rsidP="000C238C">
      <w:pPr>
        <w:pStyle w:val="NoSpacing"/>
        <w:jc w:val="both"/>
        <w:rPr>
          <w:rFonts w:ascii="Tahoma" w:hAnsi="Tahoma" w:cs="Tahoma"/>
          <w:sz w:val="21"/>
          <w:szCs w:val="21"/>
        </w:rPr>
      </w:pPr>
      <w:r w:rsidRPr="00BF6406">
        <w:rPr>
          <w:rFonts w:ascii="Tahoma" w:hAnsi="Tahoma" w:cs="Tahoma"/>
          <w:noProof/>
          <w:sz w:val="21"/>
          <w:szCs w:val="21"/>
          <w:lang w:eastAsia="en-GB"/>
        </w:rPr>
        <w:drawing>
          <wp:inline distT="0" distB="0" distL="0" distR="0" wp14:anchorId="0748A144" wp14:editId="085F4F20">
            <wp:extent cx="888520" cy="416042"/>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2359" cy="417840"/>
                    </a:xfrm>
                    <a:prstGeom prst="rect">
                      <a:avLst/>
                    </a:prstGeom>
                    <a:noFill/>
                    <a:ln>
                      <a:noFill/>
                    </a:ln>
                  </pic:spPr>
                </pic:pic>
              </a:graphicData>
            </a:graphic>
          </wp:inline>
        </w:drawing>
      </w:r>
    </w:p>
    <w:p w:rsidR="000C238C" w:rsidRPr="00BF6406" w:rsidRDefault="000C238C" w:rsidP="000C238C">
      <w:pPr>
        <w:pStyle w:val="NoSpacing"/>
        <w:jc w:val="both"/>
        <w:rPr>
          <w:rFonts w:ascii="Tahoma" w:hAnsi="Tahoma" w:cs="Tahoma"/>
          <w:sz w:val="21"/>
          <w:szCs w:val="21"/>
        </w:rPr>
      </w:pPr>
      <w:r w:rsidRPr="00BF6406">
        <w:rPr>
          <w:rFonts w:ascii="Tahoma" w:hAnsi="Tahoma" w:cs="Tahoma"/>
          <w:sz w:val="21"/>
          <w:szCs w:val="21"/>
        </w:rPr>
        <w:t>Mr J Koltan</w:t>
      </w:r>
    </w:p>
    <w:p w:rsidR="00242306" w:rsidRPr="00BF6406" w:rsidRDefault="00930C1F" w:rsidP="00930C1F">
      <w:pPr>
        <w:pStyle w:val="NoSpacing"/>
        <w:jc w:val="both"/>
        <w:rPr>
          <w:rFonts w:ascii="Tahoma" w:hAnsi="Tahoma" w:cs="Tahoma"/>
          <w:sz w:val="21"/>
          <w:szCs w:val="21"/>
        </w:rPr>
      </w:pPr>
      <w:r w:rsidRPr="00BF6406">
        <w:rPr>
          <w:rFonts w:ascii="Tahoma" w:hAnsi="Tahoma" w:cs="Tahoma"/>
          <w:sz w:val="21"/>
          <w:szCs w:val="21"/>
        </w:rPr>
        <w:t xml:space="preserve">Senior </w:t>
      </w:r>
      <w:r w:rsidR="000C238C" w:rsidRPr="00BF6406">
        <w:rPr>
          <w:rFonts w:ascii="Tahoma" w:hAnsi="Tahoma" w:cs="Tahoma"/>
          <w:sz w:val="21"/>
          <w:szCs w:val="21"/>
        </w:rPr>
        <w:t>Assistant H</w:t>
      </w:r>
      <w:r w:rsidRPr="00BF6406">
        <w:rPr>
          <w:rFonts w:ascii="Tahoma" w:hAnsi="Tahoma" w:cs="Tahoma"/>
          <w:sz w:val="21"/>
          <w:szCs w:val="21"/>
        </w:rPr>
        <w:t>ead</w:t>
      </w:r>
      <w:r w:rsidR="003714A9">
        <w:rPr>
          <w:rFonts w:ascii="Tahoma" w:hAnsi="Tahoma" w:cs="Tahoma"/>
          <w:sz w:val="21"/>
          <w:szCs w:val="21"/>
        </w:rPr>
        <w:t>t</w:t>
      </w:r>
      <w:r w:rsidRPr="00BF6406">
        <w:rPr>
          <w:rFonts w:ascii="Tahoma" w:hAnsi="Tahoma" w:cs="Tahoma"/>
          <w:sz w:val="21"/>
          <w:szCs w:val="21"/>
        </w:rPr>
        <w:t xml:space="preserve">eacher (Pupil Progress, </w:t>
      </w:r>
      <w:r w:rsidR="000C238C" w:rsidRPr="00BF6406">
        <w:rPr>
          <w:rFonts w:ascii="Tahoma" w:hAnsi="Tahoma" w:cs="Tahoma"/>
          <w:sz w:val="21"/>
          <w:szCs w:val="21"/>
        </w:rPr>
        <w:t>Assessment</w:t>
      </w:r>
      <w:r w:rsidRPr="00BF6406">
        <w:rPr>
          <w:rFonts w:ascii="Tahoma" w:hAnsi="Tahoma" w:cs="Tahoma"/>
          <w:sz w:val="21"/>
          <w:szCs w:val="21"/>
        </w:rPr>
        <w:t xml:space="preserve"> and Curriculum</w:t>
      </w:r>
      <w:r w:rsidR="000C238C" w:rsidRPr="00BF6406">
        <w:rPr>
          <w:rFonts w:ascii="Tahoma" w:hAnsi="Tahoma" w:cs="Tahoma"/>
          <w:sz w:val="21"/>
          <w:szCs w:val="21"/>
        </w:rPr>
        <w:t>)</w:t>
      </w:r>
    </w:p>
    <w:sectPr w:rsidR="00242306" w:rsidRPr="00BF6406">
      <w:headerReference w:type="default" r:id="rId13"/>
      <w:footerReference w:type="default" r:id="rId14"/>
      <w:pgSz w:w="11906" w:h="16838"/>
      <w:pgMar w:top="1440" w:right="707" w:bottom="1531" w:left="709"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794" w:rsidRDefault="00C05794">
      <w:pPr>
        <w:spacing w:after="0" w:line="240" w:lineRule="auto"/>
      </w:pPr>
      <w:r>
        <w:separator/>
      </w:r>
    </w:p>
  </w:endnote>
  <w:endnote w:type="continuationSeparator" w:id="0">
    <w:p w:rsidR="00C05794" w:rsidRDefault="00C0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06" w:rsidRDefault="007B0965">
    <w:pPr>
      <w:pStyle w:val="Footer"/>
    </w:pPr>
    <w:r>
      <w:rPr>
        <w:noProof/>
        <w:lang w:eastAsia="en-GB"/>
      </w:rPr>
      <w:drawing>
        <wp:anchor distT="0" distB="0" distL="114300" distR="114300" simplePos="0" relativeHeight="251659264" behindDoc="1" locked="0" layoutInCell="1" allowOverlap="1">
          <wp:simplePos x="0" y="0"/>
          <wp:positionH relativeFrom="margin">
            <wp:posOffset>-316865</wp:posOffset>
          </wp:positionH>
          <wp:positionV relativeFrom="paragraph">
            <wp:posOffset>-194945</wp:posOffset>
          </wp:positionV>
          <wp:extent cx="7188835" cy="10255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835" cy="1025525"/>
                  </a:xfrm>
                  <a:prstGeom prst="rect">
                    <a:avLst/>
                  </a:prstGeom>
                </pic:spPr>
              </pic:pic>
            </a:graphicData>
          </a:graphic>
          <wp14:sizeRelH relativeFrom="page">
            <wp14:pctWidth>0</wp14:pctWidth>
          </wp14:sizeRelH>
          <wp14:sizeRelV relativeFrom="page">
            <wp14:pctHeight>0</wp14:pctHeight>
          </wp14:sizeRelV>
        </wp:anchor>
      </w:drawing>
    </w:r>
  </w:p>
  <w:p w:rsidR="00242306" w:rsidRDefault="00242306">
    <w:pPr>
      <w:pStyle w:val="Footer"/>
    </w:pPr>
  </w:p>
  <w:p w:rsidR="00242306" w:rsidRDefault="00242306">
    <w:pPr>
      <w:pStyle w:val="Footer"/>
    </w:pPr>
  </w:p>
  <w:p w:rsidR="00242306" w:rsidRDefault="00242306">
    <w:pPr>
      <w:pStyle w:val="Footer"/>
    </w:pPr>
  </w:p>
  <w:p w:rsidR="00242306" w:rsidRDefault="002423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794" w:rsidRDefault="00C05794">
      <w:pPr>
        <w:spacing w:after="0" w:line="240" w:lineRule="auto"/>
      </w:pPr>
      <w:r>
        <w:separator/>
      </w:r>
    </w:p>
  </w:footnote>
  <w:footnote w:type="continuationSeparator" w:id="0">
    <w:p w:rsidR="00C05794" w:rsidRDefault="00C05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06" w:rsidRDefault="007B0965">
    <w:pPr>
      <w:pStyle w:val="Header"/>
    </w:pPr>
    <w:r>
      <w:rPr>
        <w:noProof/>
        <w:lang w:eastAsia="en-GB"/>
      </w:rPr>
      <w:drawing>
        <wp:anchor distT="0" distB="0" distL="114300" distR="114300" simplePos="0" relativeHeight="251661312" behindDoc="1" locked="0" layoutInCell="1" allowOverlap="1">
          <wp:simplePos x="0" y="0"/>
          <wp:positionH relativeFrom="column">
            <wp:posOffset>-103505</wp:posOffset>
          </wp:positionH>
          <wp:positionV relativeFrom="paragraph">
            <wp:posOffset>-113030</wp:posOffset>
          </wp:positionV>
          <wp:extent cx="6979920" cy="21050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form header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9920" cy="2105025"/>
                  </a:xfrm>
                  <a:prstGeom prst="rect">
                    <a:avLst/>
                  </a:prstGeom>
                </pic:spPr>
              </pic:pic>
            </a:graphicData>
          </a:graphic>
          <wp14:sizeRelH relativeFrom="margin">
            <wp14:pctWidth>0</wp14:pctWidth>
          </wp14:sizeRelH>
          <wp14:sizeRelV relativeFrom="margin">
            <wp14:pctHeight>0</wp14:pctHeight>
          </wp14:sizeRelV>
        </wp:anchor>
      </w:drawing>
    </w:r>
  </w:p>
  <w:p w:rsidR="00242306" w:rsidRDefault="00242306">
    <w:pPr>
      <w:pStyle w:val="Header"/>
    </w:pPr>
  </w:p>
  <w:p w:rsidR="00242306" w:rsidRDefault="00242306">
    <w:pPr>
      <w:pStyle w:val="Header"/>
    </w:pPr>
  </w:p>
  <w:p w:rsidR="00242306" w:rsidRDefault="00242306">
    <w:pPr>
      <w:pStyle w:val="Header"/>
    </w:pPr>
  </w:p>
  <w:p w:rsidR="00242306" w:rsidRDefault="00242306">
    <w:pPr>
      <w:pStyle w:val="Header"/>
    </w:pPr>
  </w:p>
  <w:p w:rsidR="00242306" w:rsidRDefault="00242306">
    <w:pPr>
      <w:pStyle w:val="Header"/>
    </w:pPr>
  </w:p>
  <w:p w:rsidR="00242306" w:rsidRDefault="00242306">
    <w:pPr>
      <w:pStyle w:val="Header"/>
    </w:pPr>
  </w:p>
  <w:p w:rsidR="00242306" w:rsidRDefault="00242306">
    <w:pPr>
      <w:pStyle w:val="Header"/>
    </w:pPr>
  </w:p>
  <w:p w:rsidR="00242306" w:rsidRDefault="00242306">
    <w:pPr>
      <w:pStyle w:val="Header"/>
    </w:pPr>
  </w:p>
  <w:p w:rsidR="00242306" w:rsidRDefault="002423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142A7"/>
    <w:multiLevelType w:val="multilevel"/>
    <w:tmpl w:val="89DA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06"/>
    <w:rsid w:val="00071686"/>
    <w:rsid w:val="000C238C"/>
    <w:rsid w:val="001835E9"/>
    <w:rsid w:val="00242306"/>
    <w:rsid w:val="002A2F84"/>
    <w:rsid w:val="002E4DE8"/>
    <w:rsid w:val="003714A9"/>
    <w:rsid w:val="003A5A0D"/>
    <w:rsid w:val="005D1B28"/>
    <w:rsid w:val="0063070E"/>
    <w:rsid w:val="006733A7"/>
    <w:rsid w:val="00761E60"/>
    <w:rsid w:val="007B0965"/>
    <w:rsid w:val="008C4B14"/>
    <w:rsid w:val="00930C1F"/>
    <w:rsid w:val="00A929C1"/>
    <w:rsid w:val="00B83A96"/>
    <w:rsid w:val="00BF6406"/>
    <w:rsid w:val="00C05794"/>
    <w:rsid w:val="00D2308B"/>
    <w:rsid w:val="00D551DF"/>
    <w:rsid w:val="00E35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8AEDE"/>
  <w15:docId w15:val="{0756A4E7-E74C-40DA-981A-E7FD1E28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paragraph" w:customStyle="1" w:styleId="BasicParagraph">
    <w:name w:val="[Basic Paragraph]"/>
    <w:basedOn w:val="Normal"/>
    <w:uiPriority w:val="99"/>
    <w:rsid w:val="008C4B1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0C2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niyas@boteler.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48C893CDBDBC4BAE9475B08D08A78C" ma:contentTypeVersion="0" ma:contentTypeDescription="Create a new document." ma:contentTypeScope="" ma:versionID="516ae51233eb5d09b8df1cb5d0acd1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7BF81-162F-4FEB-AEEA-54EB44BEDDF7}">
  <ds:schemaRefs>
    <ds:schemaRef ds:uri="http://schemas.microsoft.com/sharepoint/v3/contenttype/forms"/>
  </ds:schemaRefs>
</ds:datastoreItem>
</file>

<file path=customXml/itemProps2.xml><?xml version="1.0" encoding="utf-8"?>
<ds:datastoreItem xmlns:ds="http://schemas.openxmlformats.org/officeDocument/2006/customXml" ds:itemID="{0778BD98-79AE-4EB6-94B4-E61C7E688DD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4F78BE7-0B6B-431E-B2AC-8CD069C7F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61A7D0-5A60-4755-8BDA-C806A824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Roberts</dc:creator>
  <cp:lastModifiedBy>Miss J Morris</cp:lastModifiedBy>
  <cp:revision>2</cp:revision>
  <cp:lastPrinted>2018-01-10T16:18:00Z</cp:lastPrinted>
  <dcterms:created xsi:type="dcterms:W3CDTF">2018-01-10T16:21:00Z</dcterms:created>
  <dcterms:modified xsi:type="dcterms:W3CDTF">2018-01-10T16:21:00Z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0x0101005C48C893CDBDBC4BAE9475B08D08A78C</vt:lpwstr>
  </property>
</Properties>
</file>